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E0CB6" w14:textId="77777777" w:rsidR="00A35F60" w:rsidRDefault="00A35F60" w:rsidP="00A35F60">
      <w:pPr>
        <w:jc w:val="center"/>
      </w:pPr>
    </w:p>
    <w:p w14:paraId="551DCBE8" w14:textId="77777777" w:rsidR="00CE3395" w:rsidRDefault="00CE3395" w:rsidP="00A35F60">
      <w:pPr>
        <w:jc w:val="center"/>
      </w:pPr>
    </w:p>
    <w:p w14:paraId="7324589F" w14:textId="77777777" w:rsidR="00CE3395" w:rsidRDefault="00CE3395" w:rsidP="004C36F0">
      <w:pPr>
        <w:jc w:val="center"/>
      </w:pPr>
    </w:p>
    <w:p w14:paraId="3F6A9103" w14:textId="77777777" w:rsidR="007E5219" w:rsidRDefault="00A35F60" w:rsidP="004C36F0">
      <w:pPr>
        <w:jc w:val="center"/>
      </w:pPr>
      <w:r>
        <w:rPr>
          <w:noProof/>
          <w:lang w:eastAsia="es-DO"/>
        </w:rPr>
        <w:drawing>
          <wp:inline distT="0" distB="0" distL="0" distR="0" wp14:anchorId="0723CE73" wp14:editId="7CFA0BE8">
            <wp:extent cx="1495425" cy="149542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scud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5425" cy="1495425"/>
                    </a:xfrm>
                    <a:prstGeom prst="rect">
                      <a:avLst/>
                    </a:prstGeom>
                  </pic:spPr>
                </pic:pic>
              </a:graphicData>
            </a:graphic>
          </wp:inline>
        </w:drawing>
      </w:r>
    </w:p>
    <w:p w14:paraId="7649F355" w14:textId="77777777" w:rsidR="00A35F60" w:rsidRPr="00A35F60" w:rsidRDefault="006F49D6" w:rsidP="004C36F0">
      <w:pPr>
        <w:jc w:val="center"/>
        <w:rPr>
          <w:b/>
          <w:sz w:val="28"/>
          <w:szCs w:val="28"/>
        </w:rPr>
      </w:pPr>
      <w:r w:rsidRPr="00A35F60">
        <w:rPr>
          <w:b/>
          <w:sz w:val="28"/>
          <w:szCs w:val="28"/>
        </w:rPr>
        <w:t>REP</w:t>
      </w:r>
      <w:r>
        <w:rPr>
          <w:b/>
          <w:sz w:val="28"/>
          <w:szCs w:val="28"/>
        </w:rPr>
        <w:t>Ú</w:t>
      </w:r>
      <w:r w:rsidRPr="00A35F60">
        <w:rPr>
          <w:b/>
          <w:sz w:val="28"/>
          <w:szCs w:val="28"/>
        </w:rPr>
        <w:t>BLICA DOMINICANA</w:t>
      </w:r>
    </w:p>
    <w:p w14:paraId="0E08FC84" w14:textId="42D633CF" w:rsidR="00A35F60" w:rsidRDefault="00473B37" w:rsidP="004C36F0">
      <w:pPr>
        <w:jc w:val="center"/>
      </w:pPr>
      <w:r>
        <w:rPr>
          <w:noProof/>
          <w:lang w:eastAsia="es-DO"/>
        </w:rPr>
        <w:drawing>
          <wp:inline distT="0" distB="0" distL="0" distR="0" wp14:anchorId="1F9A1176" wp14:editId="749CAE10">
            <wp:extent cx="2219325" cy="22193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19325" cy="2219325"/>
                    </a:xfrm>
                    <a:prstGeom prst="rect">
                      <a:avLst/>
                    </a:prstGeom>
                  </pic:spPr>
                </pic:pic>
              </a:graphicData>
            </a:graphic>
          </wp:inline>
        </w:drawing>
      </w:r>
    </w:p>
    <w:p w14:paraId="09CC1884" w14:textId="4ED91F49" w:rsidR="00A35F60" w:rsidRDefault="00A35F60" w:rsidP="00A35F60">
      <w:pPr>
        <w:jc w:val="center"/>
      </w:pPr>
    </w:p>
    <w:p w14:paraId="053B825B" w14:textId="431DF28D" w:rsidR="00826570" w:rsidRDefault="00826570" w:rsidP="00A35F60">
      <w:pPr>
        <w:jc w:val="center"/>
        <w:rPr>
          <w:rFonts w:ascii="Arial Narrow" w:hAnsi="Arial Narrow" w:cs="Arial"/>
          <w:b/>
          <w:sz w:val="28"/>
          <w:lang w:val="es-ES_tradnl"/>
        </w:rPr>
      </w:pPr>
      <w:r w:rsidRPr="00826570">
        <w:rPr>
          <w:rFonts w:ascii="Arial Narrow" w:hAnsi="Arial Narrow" w:cs="Arial"/>
          <w:b/>
          <w:sz w:val="28"/>
          <w:lang w:val="es-ES_tradnl"/>
        </w:rPr>
        <w:t xml:space="preserve">ISFODOSU-CCC-CP-2019-0020 </w:t>
      </w:r>
    </w:p>
    <w:p w14:paraId="104AE751" w14:textId="1F86F8B8" w:rsidR="006253A4" w:rsidRPr="006253A4" w:rsidRDefault="00826570" w:rsidP="00A35F60">
      <w:pPr>
        <w:jc w:val="center"/>
        <w:rPr>
          <w:b/>
          <w:color w:val="1F3864" w:themeColor="accent5" w:themeShade="80"/>
          <w:sz w:val="28"/>
          <w:szCs w:val="28"/>
        </w:rPr>
      </w:pPr>
      <w:r w:rsidRPr="00826570">
        <w:rPr>
          <w:b/>
          <w:color w:val="1F3864" w:themeColor="accent5" w:themeShade="80"/>
          <w:sz w:val="28"/>
          <w:szCs w:val="28"/>
        </w:rPr>
        <w:t>E</w:t>
      </w:r>
      <w:r w:rsidR="006253A4" w:rsidRPr="006253A4">
        <w:rPr>
          <w:b/>
          <w:color w:val="1F3864" w:themeColor="accent5" w:themeShade="80"/>
          <w:sz w:val="28"/>
          <w:szCs w:val="28"/>
        </w:rPr>
        <w:t>SPECIFICACIONES TECNICAS Y CONDICIONES GENERALES</w:t>
      </w:r>
    </w:p>
    <w:p w14:paraId="538E9544" w14:textId="512D0D11" w:rsidR="004E2E7B" w:rsidRPr="00521612" w:rsidRDefault="00FD3D0F" w:rsidP="00FD3D0F">
      <w:pPr>
        <w:jc w:val="center"/>
        <w:rPr>
          <w:sz w:val="16"/>
          <w:szCs w:val="16"/>
        </w:rPr>
      </w:pPr>
      <w:r w:rsidRPr="00F615F6">
        <w:rPr>
          <w:b/>
          <w:sz w:val="32"/>
          <w:szCs w:val="28"/>
        </w:rPr>
        <w:t>“</w:t>
      </w:r>
      <w:r w:rsidR="00C72F4F" w:rsidRPr="00C72F4F">
        <w:rPr>
          <w:b/>
          <w:sz w:val="32"/>
          <w:szCs w:val="28"/>
        </w:rPr>
        <w:t xml:space="preserve">Contratación de </w:t>
      </w:r>
      <w:r w:rsidR="0057425A">
        <w:rPr>
          <w:b/>
          <w:sz w:val="32"/>
          <w:szCs w:val="28"/>
        </w:rPr>
        <w:t>S</w:t>
      </w:r>
      <w:r w:rsidR="00C72F4F" w:rsidRPr="00C72F4F">
        <w:rPr>
          <w:b/>
          <w:sz w:val="32"/>
          <w:szCs w:val="28"/>
        </w:rPr>
        <w:t>alones de hotel para Seminario Nacional de Buenas Practicas y Celebración del Día del Maestro del Instituto Superior de Formación Docente Salomé Ureña (ISFODOSU)</w:t>
      </w:r>
      <w:r w:rsidR="00C72F4F">
        <w:rPr>
          <w:b/>
          <w:sz w:val="32"/>
          <w:szCs w:val="28"/>
        </w:rPr>
        <w:t>”</w:t>
      </w:r>
    </w:p>
    <w:p w14:paraId="5E30AE19" w14:textId="77777777" w:rsidR="001F2C0B" w:rsidRDefault="001F2C0B" w:rsidP="00FD3D0F">
      <w:pPr>
        <w:jc w:val="center"/>
        <w:rPr>
          <w:b/>
          <w:sz w:val="28"/>
          <w:szCs w:val="28"/>
          <w:u w:val="single"/>
        </w:rPr>
      </w:pPr>
    </w:p>
    <w:p w14:paraId="0C93D73E" w14:textId="6FC8CD4D" w:rsidR="001F2C0B" w:rsidRDefault="001F2C0B" w:rsidP="00FD3D0F">
      <w:pPr>
        <w:jc w:val="center"/>
        <w:rPr>
          <w:b/>
          <w:sz w:val="28"/>
          <w:szCs w:val="28"/>
          <w:u w:val="single"/>
        </w:rPr>
      </w:pPr>
    </w:p>
    <w:p w14:paraId="0578E522" w14:textId="77777777" w:rsidR="004C36F0" w:rsidRDefault="004C36F0" w:rsidP="00FD3D0F">
      <w:pPr>
        <w:jc w:val="center"/>
        <w:rPr>
          <w:b/>
          <w:sz w:val="28"/>
          <w:szCs w:val="28"/>
          <w:u w:val="single"/>
        </w:rPr>
      </w:pPr>
    </w:p>
    <w:p w14:paraId="1EB5170E" w14:textId="12DA7C48" w:rsidR="001F2C0B" w:rsidRDefault="001F2C0B" w:rsidP="00FD3D0F">
      <w:pPr>
        <w:jc w:val="center"/>
        <w:rPr>
          <w:b/>
          <w:sz w:val="28"/>
          <w:szCs w:val="28"/>
          <w:u w:val="single"/>
        </w:rPr>
      </w:pPr>
    </w:p>
    <w:p w14:paraId="67F4CF1A" w14:textId="77777777" w:rsidR="00331C5F" w:rsidRDefault="00331C5F" w:rsidP="00331C5F">
      <w:pPr>
        <w:spacing w:after="0" w:line="240" w:lineRule="auto"/>
        <w:jc w:val="center"/>
        <w:rPr>
          <w:rStyle w:val="Style7"/>
          <w:rFonts w:ascii="Arial Narrow" w:hAnsi="Arial Narrow"/>
          <w:szCs w:val="24"/>
          <w:lang w:val="es-ES_tradnl"/>
        </w:rPr>
      </w:pPr>
    </w:p>
    <w:p w14:paraId="3A86F330" w14:textId="2BF7E3E4" w:rsidR="009B7496" w:rsidRDefault="009B7496" w:rsidP="00331C5F">
      <w:pPr>
        <w:spacing w:after="0" w:line="240" w:lineRule="auto"/>
        <w:jc w:val="center"/>
        <w:rPr>
          <w:rStyle w:val="Style7"/>
          <w:rFonts w:ascii="Arial Narrow" w:hAnsi="Arial Narrow"/>
          <w:szCs w:val="24"/>
          <w:lang w:val="es-ES_tradnl"/>
        </w:rPr>
      </w:pPr>
      <w:r w:rsidRPr="004E67AA">
        <w:rPr>
          <w:rStyle w:val="Style7"/>
          <w:rFonts w:ascii="Arial Narrow" w:hAnsi="Arial Narrow"/>
          <w:szCs w:val="24"/>
          <w:lang w:val="es-ES_tradnl"/>
        </w:rPr>
        <w:t>invitación a presentar ofertaS</w:t>
      </w:r>
    </w:p>
    <w:p w14:paraId="5FEE609E" w14:textId="77777777" w:rsidR="00331C5F" w:rsidRPr="004E67AA" w:rsidRDefault="00331C5F" w:rsidP="00331C5F">
      <w:pPr>
        <w:spacing w:after="0" w:line="240" w:lineRule="auto"/>
        <w:jc w:val="center"/>
        <w:rPr>
          <w:rStyle w:val="Style7"/>
          <w:rFonts w:ascii="Arial Narrow" w:hAnsi="Arial Narrow"/>
          <w:szCs w:val="24"/>
          <w:lang w:val="es-ES_tradnl"/>
        </w:rPr>
      </w:pPr>
    </w:p>
    <w:p w14:paraId="499A4ACA" w14:textId="7850880B" w:rsidR="009B7496" w:rsidRPr="004E67AA" w:rsidRDefault="009B7496" w:rsidP="009B7496">
      <w:pPr>
        <w:tabs>
          <w:tab w:val="num" w:pos="1080"/>
        </w:tabs>
        <w:spacing w:after="0"/>
        <w:jc w:val="both"/>
        <w:rPr>
          <w:rFonts w:ascii="Arial Narrow" w:hAnsi="Arial Narrow"/>
          <w:b/>
          <w:color w:val="000000"/>
          <w:sz w:val="24"/>
          <w:szCs w:val="24"/>
        </w:rPr>
      </w:pPr>
      <w:r w:rsidRPr="004E67AA">
        <w:rPr>
          <w:rStyle w:val="Style19"/>
          <w:rFonts w:ascii="Arial Narrow" w:hAnsi="Arial Narrow"/>
          <w:sz w:val="24"/>
          <w:szCs w:val="24"/>
        </w:rPr>
        <w:t>El Instituto Superior de Formación Docente Salomé Ureña (ISFODOSU)</w:t>
      </w:r>
      <w:r w:rsidRPr="004E67AA">
        <w:rPr>
          <w:rFonts w:ascii="Arial Narrow" w:hAnsi="Arial Narrow"/>
          <w:sz w:val="24"/>
          <w:szCs w:val="24"/>
        </w:rPr>
        <w:t xml:space="preserve">, les invita a participar en el procedimiento por </w:t>
      </w:r>
      <w:r w:rsidRPr="004E67AA">
        <w:rPr>
          <w:rFonts w:ascii="Arial Narrow" w:hAnsi="Arial Narrow"/>
          <w:b/>
          <w:sz w:val="24"/>
          <w:szCs w:val="24"/>
        </w:rPr>
        <w:t>C</w:t>
      </w:r>
      <w:r w:rsidRPr="004E67AA">
        <w:rPr>
          <w:rStyle w:val="Style19"/>
          <w:rFonts w:ascii="Arial Narrow" w:hAnsi="Arial Narrow"/>
          <w:sz w:val="24"/>
          <w:szCs w:val="24"/>
        </w:rPr>
        <w:t>omparación de Precios</w:t>
      </w:r>
      <w:r w:rsidRPr="004E67AA">
        <w:rPr>
          <w:rFonts w:ascii="Arial Narrow" w:hAnsi="Arial Narrow"/>
          <w:sz w:val="24"/>
          <w:szCs w:val="24"/>
        </w:rPr>
        <w:t>, Ref. No</w:t>
      </w:r>
      <w:r w:rsidRPr="007F2AD3">
        <w:rPr>
          <w:rFonts w:ascii="Arial Narrow" w:hAnsi="Arial Narrow"/>
          <w:sz w:val="24"/>
          <w:szCs w:val="24"/>
        </w:rPr>
        <w:t xml:space="preserve">. </w:t>
      </w:r>
      <w:r w:rsidR="00826570" w:rsidRPr="00826570">
        <w:rPr>
          <w:rStyle w:val="Style19"/>
          <w:rFonts w:ascii="Arial Narrow" w:hAnsi="Arial Narrow"/>
          <w:sz w:val="24"/>
          <w:szCs w:val="24"/>
        </w:rPr>
        <w:t>ISFODOSU-CCC-CP-2019-0020</w:t>
      </w:r>
      <w:r w:rsidRPr="00826570">
        <w:rPr>
          <w:rStyle w:val="Style19"/>
          <w:rFonts w:ascii="Arial Narrow" w:hAnsi="Arial Narrow"/>
          <w:sz w:val="24"/>
          <w:szCs w:val="24"/>
        </w:rPr>
        <w:t>,</w:t>
      </w:r>
      <w:r w:rsidRPr="004E67AA">
        <w:rPr>
          <w:rFonts w:ascii="Arial Narrow" w:hAnsi="Arial Narrow"/>
          <w:sz w:val="24"/>
          <w:szCs w:val="24"/>
        </w:rPr>
        <w:t xml:space="preserve"> </w:t>
      </w:r>
      <w:r w:rsidR="0057425A">
        <w:rPr>
          <w:rFonts w:ascii="Arial Narrow" w:hAnsi="Arial Narrow"/>
          <w:sz w:val="24"/>
          <w:szCs w:val="24"/>
        </w:rPr>
        <w:t xml:space="preserve">con los </w:t>
      </w:r>
      <w:r w:rsidRPr="004E67AA">
        <w:rPr>
          <w:rFonts w:ascii="Arial Narrow" w:hAnsi="Arial Narrow"/>
          <w:sz w:val="24"/>
          <w:szCs w:val="24"/>
        </w:rPr>
        <w:t xml:space="preserve">fines de </w:t>
      </w:r>
      <w:r w:rsidR="0057425A">
        <w:rPr>
          <w:rFonts w:ascii="Arial Narrow" w:hAnsi="Arial Narrow"/>
          <w:sz w:val="24"/>
          <w:szCs w:val="24"/>
        </w:rPr>
        <w:t>recibir</w:t>
      </w:r>
      <w:r w:rsidRPr="004E67AA">
        <w:rPr>
          <w:rFonts w:ascii="Arial Narrow" w:hAnsi="Arial Narrow"/>
          <w:sz w:val="24"/>
          <w:szCs w:val="24"/>
        </w:rPr>
        <w:t xml:space="preserve"> oferta</w:t>
      </w:r>
      <w:r w:rsidR="0057425A">
        <w:rPr>
          <w:rFonts w:ascii="Arial Narrow" w:hAnsi="Arial Narrow"/>
          <w:sz w:val="24"/>
          <w:szCs w:val="24"/>
        </w:rPr>
        <w:t>s</w:t>
      </w:r>
      <w:r w:rsidRPr="004E67AA">
        <w:rPr>
          <w:rFonts w:ascii="Arial Narrow" w:hAnsi="Arial Narrow"/>
          <w:sz w:val="24"/>
          <w:szCs w:val="24"/>
        </w:rPr>
        <w:t xml:space="preserve"> para la </w:t>
      </w:r>
      <w:r w:rsidRPr="004E67AA">
        <w:rPr>
          <w:rFonts w:ascii="Arial Narrow" w:hAnsi="Arial Narrow"/>
          <w:b/>
          <w:color w:val="000000"/>
          <w:sz w:val="24"/>
          <w:szCs w:val="24"/>
        </w:rPr>
        <w:t>“</w:t>
      </w:r>
      <w:r w:rsidR="00C72F4F" w:rsidRPr="00C72F4F">
        <w:rPr>
          <w:rStyle w:val="Style19"/>
          <w:rFonts w:ascii="Arial Narrow" w:hAnsi="Arial Narrow"/>
          <w:color w:val="000000"/>
          <w:sz w:val="24"/>
          <w:szCs w:val="24"/>
        </w:rPr>
        <w:t>Contratación de Salones de hotel para Seminario Nacional de Buenas Practicas y Celebración del Día del Maestro del Instituto Superior de Formación Docente Salomé Ureña (ISFODOSU)</w:t>
      </w:r>
      <w:r w:rsidRPr="004E67AA">
        <w:rPr>
          <w:rFonts w:ascii="Arial Narrow" w:hAnsi="Arial Narrow"/>
          <w:b/>
          <w:color w:val="000000"/>
          <w:sz w:val="24"/>
          <w:szCs w:val="24"/>
        </w:rPr>
        <w:t>”</w:t>
      </w:r>
    </w:p>
    <w:p w14:paraId="3F340040" w14:textId="77777777" w:rsidR="009B7496" w:rsidRPr="004E67AA" w:rsidRDefault="009B7496" w:rsidP="009B7496">
      <w:pPr>
        <w:tabs>
          <w:tab w:val="num" w:pos="1080"/>
        </w:tabs>
        <w:spacing w:after="0"/>
        <w:jc w:val="both"/>
        <w:rPr>
          <w:rStyle w:val="Style19"/>
          <w:rFonts w:ascii="Arial Narrow" w:hAnsi="Arial Narrow"/>
          <w:color w:val="000000"/>
          <w:sz w:val="24"/>
          <w:szCs w:val="24"/>
        </w:rPr>
      </w:pPr>
    </w:p>
    <w:p w14:paraId="48FA5B0F" w14:textId="058DC841" w:rsidR="009B7496" w:rsidRDefault="009B7496" w:rsidP="009B7496">
      <w:pPr>
        <w:jc w:val="both"/>
        <w:rPr>
          <w:rFonts w:ascii="Arial Narrow" w:hAnsi="Arial Narrow"/>
          <w:sz w:val="24"/>
          <w:szCs w:val="24"/>
        </w:rPr>
      </w:pPr>
      <w:r w:rsidRPr="004E67AA">
        <w:rPr>
          <w:rFonts w:ascii="Arial Narrow" w:hAnsi="Arial Narrow"/>
          <w:sz w:val="24"/>
          <w:szCs w:val="24"/>
        </w:rPr>
        <w:t>La adjudicación se hará a favor del Oferente que presente la mejor propuesta que cumpla con los requerimientos solicitados y sea calificada como la Oferta que más convenga a la satisfacción del interés general y el cumplimiento de los fines y cometidos de la administración conforme a la calidad y precio.</w:t>
      </w:r>
    </w:p>
    <w:p w14:paraId="2B480B27" w14:textId="77777777" w:rsidR="00331C5F" w:rsidRPr="004E67AA" w:rsidRDefault="00331C5F" w:rsidP="009B7496">
      <w:pPr>
        <w:jc w:val="both"/>
        <w:rPr>
          <w:rFonts w:ascii="Arial Narrow" w:hAnsi="Arial Narrow"/>
          <w:sz w:val="24"/>
          <w:szCs w:val="24"/>
        </w:rPr>
      </w:pPr>
    </w:p>
    <w:p w14:paraId="4B07942A" w14:textId="354BCDE3" w:rsidR="00521612" w:rsidRPr="00E66403" w:rsidRDefault="006E003C" w:rsidP="00FD610F">
      <w:pPr>
        <w:pStyle w:val="Prrafodelista"/>
        <w:numPr>
          <w:ilvl w:val="0"/>
          <w:numId w:val="1"/>
        </w:numPr>
        <w:shd w:val="clear" w:color="auto" w:fill="9CC2E5" w:themeFill="accent1" w:themeFillTint="99"/>
        <w:ind w:left="360"/>
        <w:rPr>
          <w:b/>
          <w:sz w:val="28"/>
          <w:szCs w:val="28"/>
        </w:rPr>
      </w:pPr>
      <w:r>
        <w:rPr>
          <w:b/>
          <w:sz w:val="28"/>
          <w:szCs w:val="28"/>
        </w:rPr>
        <w:t>Normativa Aplicable</w:t>
      </w:r>
    </w:p>
    <w:p w14:paraId="7CCBF2D6" w14:textId="6E1C9FB5" w:rsidR="00E66403" w:rsidRPr="00FF33AF" w:rsidRDefault="00E66403" w:rsidP="00E66403">
      <w:pPr>
        <w:spacing w:after="0" w:line="240" w:lineRule="auto"/>
        <w:jc w:val="both"/>
        <w:rPr>
          <w:rFonts w:ascii="Arial Narrow" w:eastAsia="Times New Roman" w:hAnsi="Arial Narrow" w:cs="Arial"/>
          <w:sz w:val="24"/>
          <w:szCs w:val="24"/>
          <w:lang w:eastAsia="es-ES"/>
        </w:rPr>
      </w:pPr>
      <w:r w:rsidRPr="00FF33AF">
        <w:rPr>
          <w:rFonts w:ascii="Arial Narrow" w:eastAsia="Times New Roman" w:hAnsi="Arial Narrow" w:cs="Arial"/>
          <w:sz w:val="24"/>
          <w:szCs w:val="24"/>
          <w:lang w:eastAsia="es-ES"/>
        </w:rPr>
        <w:t>El Proceso de Comparación de Precios, el Contrato y su posterior ejecución se regirán por la Constitución de la República Dominicana, Ley 340-06 sobre Compras y Contrataciones de Bienes, Servicios, Obras y Concesiones, de fecha dieciocho (18) de agosto del 2006,  su modificatoria contenida en la Ley 449-06 de fecha seis (06) de diciembre del 2006;  y su Reglamento de Aplicación emitido mediante el Decreto 543-12, de fecha seis (06) de septiembre del 2012, por las normas que se dicten en el marco de la misma, así como por el presente Pliego de Condiciones y por el Contrato a intervenir.</w:t>
      </w:r>
    </w:p>
    <w:p w14:paraId="372FE4F1" w14:textId="77777777" w:rsidR="00E66403" w:rsidRPr="00FF33AF" w:rsidRDefault="00E66403" w:rsidP="00E66403">
      <w:pPr>
        <w:spacing w:after="0" w:line="240" w:lineRule="auto"/>
        <w:jc w:val="both"/>
        <w:rPr>
          <w:rFonts w:ascii="Arial Narrow" w:eastAsia="Times New Roman" w:hAnsi="Arial Narrow" w:cs="Arial"/>
          <w:sz w:val="24"/>
          <w:szCs w:val="24"/>
          <w:lang w:val="es-ES" w:eastAsia="es-ES"/>
        </w:rPr>
      </w:pPr>
    </w:p>
    <w:p w14:paraId="436ECC4A" w14:textId="77777777" w:rsidR="00E66403" w:rsidRPr="00FF33AF" w:rsidRDefault="00E66403" w:rsidP="00E66403">
      <w:pPr>
        <w:spacing w:after="0" w:line="240" w:lineRule="auto"/>
        <w:jc w:val="both"/>
        <w:rPr>
          <w:rFonts w:ascii="Arial Narrow" w:eastAsia="Times New Roman" w:hAnsi="Arial Narrow" w:cs="Arial"/>
          <w:sz w:val="24"/>
          <w:szCs w:val="24"/>
          <w:lang w:eastAsia="es-ES"/>
        </w:rPr>
      </w:pPr>
      <w:r w:rsidRPr="00FF33AF">
        <w:rPr>
          <w:rFonts w:ascii="Arial Narrow" w:eastAsia="Times New Roman" w:hAnsi="Arial Narrow" w:cs="Arial"/>
          <w:sz w:val="24"/>
          <w:szCs w:val="24"/>
          <w:lang w:eastAsia="es-ES"/>
        </w:rPr>
        <w:t>Todos los documentos que integran el Contrato serán considerados como recíprocamente explicativos.</w:t>
      </w:r>
    </w:p>
    <w:p w14:paraId="0CA00B74" w14:textId="77777777" w:rsidR="00E66403" w:rsidRPr="00FF33AF" w:rsidRDefault="00E66403" w:rsidP="00E66403">
      <w:pPr>
        <w:spacing w:after="0" w:line="240" w:lineRule="auto"/>
        <w:jc w:val="both"/>
        <w:rPr>
          <w:rFonts w:ascii="Arial Narrow" w:eastAsia="Times New Roman" w:hAnsi="Arial Narrow" w:cs="Arial"/>
          <w:sz w:val="24"/>
          <w:szCs w:val="24"/>
          <w:lang w:eastAsia="es-ES"/>
        </w:rPr>
      </w:pPr>
    </w:p>
    <w:p w14:paraId="72E40913" w14:textId="6B3142B4" w:rsidR="00E66403" w:rsidRPr="00FF33AF" w:rsidRDefault="00E66403" w:rsidP="00E66403">
      <w:pPr>
        <w:spacing w:after="0" w:line="240" w:lineRule="auto"/>
        <w:jc w:val="both"/>
        <w:rPr>
          <w:rFonts w:ascii="Arial Narrow" w:eastAsia="Times New Roman" w:hAnsi="Arial Narrow" w:cs="Arial"/>
          <w:sz w:val="24"/>
          <w:szCs w:val="24"/>
          <w:lang w:eastAsia="es-ES"/>
        </w:rPr>
      </w:pPr>
      <w:r w:rsidRPr="00FF33AF">
        <w:rPr>
          <w:rFonts w:ascii="Arial Narrow" w:eastAsia="Times New Roman" w:hAnsi="Arial Narrow" w:cs="Arial"/>
          <w:sz w:val="24"/>
          <w:szCs w:val="24"/>
          <w:lang w:eastAsia="es-ES"/>
        </w:rPr>
        <w:t>Para la aplicación de la norma, su interpretación o resolución de conflictos o controversias, se seguirá el siguiente orden de prelación:</w:t>
      </w:r>
    </w:p>
    <w:p w14:paraId="313D16FD" w14:textId="77777777" w:rsidR="00E66403" w:rsidRPr="00FF33AF" w:rsidRDefault="00E66403" w:rsidP="00E66403">
      <w:pPr>
        <w:autoSpaceDE w:val="0"/>
        <w:autoSpaceDN w:val="0"/>
        <w:adjustRightInd w:val="0"/>
        <w:spacing w:after="0" w:line="240" w:lineRule="auto"/>
        <w:jc w:val="both"/>
        <w:rPr>
          <w:rFonts w:ascii="Arial Narrow" w:eastAsia="Times New Roman" w:hAnsi="Arial Narrow" w:cs="Arial"/>
          <w:sz w:val="24"/>
          <w:szCs w:val="24"/>
          <w:lang w:eastAsia="es-ES"/>
        </w:rPr>
      </w:pPr>
    </w:p>
    <w:p w14:paraId="0FA7AFC5" w14:textId="77777777" w:rsidR="00E66403" w:rsidRPr="00FF33AF" w:rsidRDefault="00E66403" w:rsidP="00FD610F">
      <w:pPr>
        <w:numPr>
          <w:ilvl w:val="0"/>
          <w:numId w:val="2"/>
        </w:numPr>
        <w:autoSpaceDE w:val="0"/>
        <w:autoSpaceDN w:val="0"/>
        <w:adjustRightInd w:val="0"/>
        <w:spacing w:after="0" w:line="240" w:lineRule="auto"/>
        <w:jc w:val="both"/>
        <w:rPr>
          <w:rFonts w:ascii="Arial Narrow" w:eastAsia="Times New Roman" w:hAnsi="Arial Narrow" w:cs="Arial"/>
          <w:sz w:val="24"/>
          <w:szCs w:val="24"/>
          <w:lang w:eastAsia="es-ES"/>
        </w:rPr>
      </w:pPr>
      <w:r w:rsidRPr="00FF33AF">
        <w:rPr>
          <w:rFonts w:ascii="Arial Narrow" w:eastAsia="Times New Roman" w:hAnsi="Arial Narrow" w:cs="Arial"/>
          <w:sz w:val="24"/>
          <w:szCs w:val="24"/>
          <w:lang w:eastAsia="es-ES"/>
        </w:rPr>
        <w:t>La Constitución de la República Dominicana;</w:t>
      </w:r>
    </w:p>
    <w:p w14:paraId="2F0ED376" w14:textId="77777777" w:rsidR="00E66403" w:rsidRPr="00FF33AF" w:rsidRDefault="00E66403" w:rsidP="00FD610F">
      <w:pPr>
        <w:numPr>
          <w:ilvl w:val="0"/>
          <w:numId w:val="2"/>
        </w:numPr>
        <w:autoSpaceDE w:val="0"/>
        <w:autoSpaceDN w:val="0"/>
        <w:adjustRightInd w:val="0"/>
        <w:spacing w:after="0" w:line="240" w:lineRule="auto"/>
        <w:jc w:val="both"/>
        <w:rPr>
          <w:rFonts w:ascii="Arial Narrow" w:eastAsia="Times New Roman" w:hAnsi="Arial Narrow" w:cs="Arial"/>
          <w:sz w:val="24"/>
          <w:szCs w:val="24"/>
          <w:lang w:eastAsia="es-ES"/>
        </w:rPr>
      </w:pPr>
      <w:r w:rsidRPr="00FF33AF">
        <w:rPr>
          <w:rFonts w:ascii="Arial Narrow" w:eastAsia="Times New Roman" w:hAnsi="Arial Narrow" w:cs="Arial"/>
          <w:sz w:val="24"/>
          <w:szCs w:val="24"/>
          <w:lang w:eastAsia="es-ES"/>
        </w:rPr>
        <w:t xml:space="preserve">La Ley 340-06, sobre Compras y Contrataciones de Bienes, Servicios, Obras y Concesiones, de fecha 18 de agosto del 2006 y </w:t>
      </w:r>
      <w:r w:rsidRPr="00FF33AF">
        <w:rPr>
          <w:rFonts w:ascii="Arial Narrow" w:eastAsia="Times New Roman" w:hAnsi="Arial Narrow" w:cs="Arial"/>
          <w:color w:val="000000"/>
          <w:sz w:val="24"/>
          <w:szCs w:val="24"/>
          <w:lang w:eastAsia="es-ES"/>
        </w:rPr>
        <w:t>su modificatoria contenida en la Ley 449-06 de fecha seis (06) de diciembre del 2006;</w:t>
      </w:r>
      <w:r w:rsidRPr="00FF33AF">
        <w:rPr>
          <w:rFonts w:ascii="Arial Narrow" w:eastAsia="Times New Roman" w:hAnsi="Arial Narrow" w:cs="Arial"/>
          <w:sz w:val="24"/>
          <w:szCs w:val="24"/>
          <w:lang w:eastAsia="es-ES"/>
        </w:rPr>
        <w:t xml:space="preserve"> </w:t>
      </w:r>
    </w:p>
    <w:p w14:paraId="66D326DD" w14:textId="77777777" w:rsidR="00E66403" w:rsidRPr="00FF33AF" w:rsidRDefault="00E66403" w:rsidP="00FD610F">
      <w:pPr>
        <w:numPr>
          <w:ilvl w:val="0"/>
          <w:numId w:val="2"/>
        </w:numPr>
        <w:autoSpaceDE w:val="0"/>
        <w:autoSpaceDN w:val="0"/>
        <w:adjustRightInd w:val="0"/>
        <w:spacing w:after="0" w:line="240" w:lineRule="auto"/>
        <w:jc w:val="both"/>
        <w:rPr>
          <w:rFonts w:ascii="Arial Narrow" w:eastAsia="Times New Roman" w:hAnsi="Arial Narrow" w:cs="Arial"/>
          <w:sz w:val="24"/>
          <w:szCs w:val="24"/>
          <w:lang w:eastAsia="es-ES"/>
        </w:rPr>
      </w:pPr>
      <w:r w:rsidRPr="00FF33AF">
        <w:rPr>
          <w:rFonts w:ascii="Arial Narrow" w:eastAsia="Times New Roman" w:hAnsi="Arial Narrow" w:cs="Arial"/>
          <w:sz w:val="24"/>
          <w:szCs w:val="24"/>
          <w:lang w:eastAsia="es-ES"/>
        </w:rPr>
        <w:t xml:space="preserve">El Reglamento de Aplicación de la Ley 340-06, emitido mediante el Decreto </w:t>
      </w:r>
      <w:r w:rsidRPr="00FF33AF">
        <w:rPr>
          <w:rFonts w:ascii="Arial Narrow" w:eastAsia="Times New Roman" w:hAnsi="Arial Narrow" w:cs="Arial"/>
          <w:color w:val="000000"/>
          <w:sz w:val="24"/>
          <w:szCs w:val="24"/>
          <w:lang w:eastAsia="es-ES"/>
        </w:rPr>
        <w:t>543-12, de fecha seis (06) de septiembre del 2012</w:t>
      </w:r>
      <w:r w:rsidRPr="00FF33AF">
        <w:rPr>
          <w:rFonts w:ascii="Arial Narrow" w:eastAsia="Times New Roman" w:hAnsi="Arial Narrow" w:cs="Arial"/>
          <w:sz w:val="24"/>
          <w:szCs w:val="24"/>
          <w:lang w:eastAsia="es-ES"/>
        </w:rPr>
        <w:t>;</w:t>
      </w:r>
    </w:p>
    <w:p w14:paraId="4D86D3B0" w14:textId="77777777" w:rsidR="00E66403" w:rsidRPr="00FF33AF" w:rsidRDefault="00E66403" w:rsidP="00FD610F">
      <w:pPr>
        <w:numPr>
          <w:ilvl w:val="0"/>
          <w:numId w:val="2"/>
        </w:numPr>
        <w:autoSpaceDE w:val="0"/>
        <w:autoSpaceDN w:val="0"/>
        <w:adjustRightInd w:val="0"/>
        <w:spacing w:after="0" w:line="240" w:lineRule="auto"/>
        <w:jc w:val="both"/>
        <w:rPr>
          <w:rFonts w:ascii="Arial Narrow" w:eastAsia="Times New Roman" w:hAnsi="Arial Narrow" w:cs="Arial"/>
          <w:sz w:val="24"/>
          <w:szCs w:val="24"/>
          <w:lang w:eastAsia="es-ES"/>
        </w:rPr>
      </w:pPr>
      <w:r w:rsidRPr="00FF33AF">
        <w:rPr>
          <w:rFonts w:ascii="Arial Narrow" w:eastAsia="Times New Roman" w:hAnsi="Arial Narrow" w:cs="Arial"/>
          <w:sz w:val="24"/>
          <w:szCs w:val="24"/>
          <w:lang w:eastAsia="es-ES"/>
        </w:rPr>
        <w:t>El Pliego de Condiciones Específicas;</w:t>
      </w:r>
    </w:p>
    <w:p w14:paraId="4873D3E3" w14:textId="77777777" w:rsidR="00E66403" w:rsidRPr="00FF33AF" w:rsidRDefault="00E66403" w:rsidP="00FD610F">
      <w:pPr>
        <w:numPr>
          <w:ilvl w:val="0"/>
          <w:numId w:val="2"/>
        </w:numPr>
        <w:autoSpaceDE w:val="0"/>
        <w:autoSpaceDN w:val="0"/>
        <w:adjustRightInd w:val="0"/>
        <w:spacing w:after="0" w:line="240" w:lineRule="auto"/>
        <w:jc w:val="both"/>
        <w:rPr>
          <w:rFonts w:ascii="Arial Narrow" w:eastAsia="Times New Roman" w:hAnsi="Arial Narrow" w:cs="Arial"/>
          <w:sz w:val="24"/>
          <w:szCs w:val="24"/>
          <w:lang w:eastAsia="es-ES"/>
        </w:rPr>
      </w:pPr>
      <w:r w:rsidRPr="00FF33AF">
        <w:rPr>
          <w:rFonts w:ascii="Arial Narrow" w:eastAsia="Times New Roman" w:hAnsi="Arial Narrow" w:cs="Arial"/>
          <w:sz w:val="24"/>
          <w:szCs w:val="24"/>
          <w:lang w:eastAsia="es-ES"/>
        </w:rPr>
        <w:t>La Oferta;</w:t>
      </w:r>
    </w:p>
    <w:p w14:paraId="1E949A36" w14:textId="77777777" w:rsidR="00E66403" w:rsidRPr="00FF33AF" w:rsidRDefault="00E66403" w:rsidP="00FD610F">
      <w:pPr>
        <w:numPr>
          <w:ilvl w:val="0"/>
          <w:numId w:val="2"/>
        </w:numPr>
        <w:autoSpaceDE w:val="0"/>
        <w:autoSpaceDN w:val="0"/>
        <w:adjustRightInd w:val="0"/>
        <w:spacing w:after="0" w:line="240" w:lineRule="auto"/>
        <w:jc w:val="both"/>
        <w:rPr>
          <w:rFonts w:ascii="Arial Narrow" w:eastAsia="Times New Roman" w:hAnsi="Arial Narrow" w:cs="Arial"/>
          <w:sz w:val="24"/>
          <w:szCs w:val="24"/>
          <w:lang w:eastAsia="es-ES"/>
        </w:rPr>
      </w:pPr>
      <w:r w:rsidRPr="00FF33AF">
        <w:rPr>
          <w:rFonts w:ascii="Arial Narrow" w:eastAsia="Times New Roman" w:hAnsi="Arial Narrow" w:cs="Arial"/>
          <w:sz w:val="24"/>
          <w:szCs w:val="24"/>
          <w:lang w:eastAsia="es-ES"/>
        </w:rPr>
        <w:t>La Adjudicación;</w:t>
      </w:r>
    </w:p>
    <w:p w14:paraId="45ECCEED" w14:textId="2C9FFEFF" w:rsidR="00E66403" w:rsidRDefault="00E66403" w:rsidP="00FD610F">
      <w:pPr>
        <w:numPr>
          <w:ilvl w:val="0"/>
          <w:numId w:val="2"/>
        </w:numPr>
        <w:autoSpaceDE w:val="0"/>
        <w:autoSpaceDN w:val="0"/>
        <w:adjustRightInd w:val="0"/>
        <w:spacing w:after="0" w:line="240" w:lineRule="auto"/>
        <w:jc w:val="both"/>
        <w:rPr>
          <w:rFonts w:ascii="Arial Narrow" w:eastAsia="Times New Roman" w:hAnsi="Arial Narrow" w:cs="Arial"/>
          <w:sz w:val="24"/>
          <w:szCs w:val="24"/>
          <w:lang w:eastAsia="es-ES"/>
        </w:rPr>
      </w:pPr>
      <w:r w:rsidRPr="00FF33AF">
        <w:rPr>
          <w:rFonts w:ascii="Arial Narrow" w:eastAsia="Times New Roman" w:hAnsi="Arial Narrow" w:cs="Arial"/>
          <w:sz w:val="24"/>
          <w:szCs w:val="24"/>
          <w:lang w:eastAsia="es-ES"/>
        </w:rPr>
        <w:t xml:space="preserve">El Contrato; </w:t>
      </w:r>
    </w:p>
    <w:p w14:paraId="110634E9" w14:textId="77777777" w:rsidR="00475F6B" w:rsidRPr="00FF33AF" w:rsidRDefault="00475F6B" w:rsidP="00475F6B">
      <w:pPr>
        <w:autoSpaceDE w:val="0"/>
        <w:autoSpaceDN w:val="0"/>
        <w:adjustRightInd w:val="0"/>
        <w:spacing w:after="0" w:line="240" w:lineRule="auto"/>
        <w:ind w:left="720"/>
        <w:jc w:val="both"/>
        <w:rPr>
          <w:rFonts w:ascii="Arial Narrow" w:eastAsia="Times New Roman" w:hAnsi="Arial Narrow" w:cs="Arial"/>
          <w:sz w:val="24"/>
          <w:szCs w:val="24"/>
          <w:lang w:eastAsia="es-ES"/>
        </w:rPr>
      </w:pPr>
    </w:p>
    <w:p w14:paraId="2BCBCB4D" w14:textId="6DAFB761" w:rsidR="006E003C" w:rsidRPr="006E003C" w:rsidRDefault="00A570D4" w:rsidP="00FD610F">
      <w:pPr>
        <w:pStyle w:val="Prrafodelista"/>
        <w:numPr>
          <w:ilvl w:val="0"/>
          <w:numId w:val="1"/>
        </w:numPr>
        <w:shd w:val="clear" w:color="auto" w:fill="9CC2E5" w:themeFill="accent1" w:themeFillTint="99"/>
        <w:ind w:left="360"/>
        <w:rPr>
          <w:b/>
          <w:sz w:val="28"/>
          <w:szCs w:val="28"/>
        </w:rPr>
      </w:pPr>
      <w:r w:rsidRPr="009B7496">
        <w:rPr>
          <w:b/>
          <w:sz w:val="28"/>
          <w:szCs w:val="28"/>
        </w:rPr>
        <w:t xml:space="preserve">Descripción y </w:t>
      </w:r>
      <w:r w:rsidR="004C68CA" w:rsidRPr="009B7496">
        <w:rPr>
          <w:b/>
          <w:sz w:val="28"/>
          <w:szCs w:val="28"/>
        </w:rPr>
        <w:t>Especificaciones</w:t>
      </w:r>
      <w:r w:rsidRPr="009B7496">
        <w:rPr>
          <w:b/>
          <w:sz w:val="28"/>
          <w:szCs w:val="28"/>
        </w:rPr>
        <w:t xml:space="preserve"> </w:t>
      </w:r>
      <w:r w:rsidR="004C68CA" w:rsidRPr="009B7496">
        <w:rPr>
          <w:b/>
          <w:sz w:val="28"/>
          <w:szCs w:val="28"/>
        </w:rPr>
        <w:t xml:space="preserve">Técnicas </w:t>
      </w:r>
      <w:r w:rsidRPr="009B7496">
        <w:rPr>
          <w:b/>
          <w:sz w:val="28"/>
          <w:szCs w:val="28"/>
        </w:rPr>
        <w:t xml:space="preserve">de </w:t>
      </w:r>
      <w:r w:rsidR="0057425A">
        <w:rPr>
          <w:b/>
          <w:sz w:val="28"/>
          <w:szCs w:val="28"/>
        </w:rPr>
        <w:t>l</w:t>
      </w:r>
      <w:r w:rsidRPr="009B7496">
        <w:rPr>
          <w:b/>
          <w:sz w:val="28"/>
          <w:szCs w:val="28"/>
        </w:rPr>
        <w:t>os Servicios a Contratar</w:t>
      </w:r>
    </w:p>
    <w:p w14:paraId="5AB870F9" w14:textId="47163D8D" w:rsidR="006E003C" w:rsidRDefault="006E003C" w:rsidP="006E003C">
      <w:pPr>
        <w:spacing w:after="0" w:line="240" w:lineRule="auto"/>
        <w:ind w:left="360"/>
        <w:jc w:val="both"/>
        <w:rPr>
          <w:rFonts w:ascii="Arial Narrow" w:eastAsia="Arial Narrow" w:hAnsi="Arial Narrow" w:cs="Arial Narrow"/>
          <w:sz w:val="24"/>
          <w:szCs w:val="24"/>
        </w:rPr>
      </w:pPr>
      <w:r w:rsidRPr="006E003C">
        <w:rPr>
          <w:rFonts w:ascii="Arial Narrow" w:eastAsia="Arial Narrow" w:hAnsi="Arial Narrow" w:cs="Arial Narrow"/>
          <w:sz w:val="24"/>
          <w:szCs w:val="24"/>
        </w:rPr>
        <w:t>La presente Comparación de Precios busca</w:t>
      </w:r>
      <w:r w:rsidR="00C72F4F">
        <w:rPr>
          <w:rFonts w:ascii="Arial Narrow" w:eastAsia="Arial Narrow" w:hAnsi="Arial Narrow" w:cs="Arial Narrow"/>
          <w:sz w:val="24"/>
          <w:szCs w:val="24"/>
        </w:rPr>
        <w:t xml:space="preserve"> la</w:t>
      </w:r>
      <w:r w:rsidRPr="006E003C">
        <w:rPr>
          <w:rFonts w:ascii="Arial Narrow" w:eastAsia="Arial Narrow" w:hAnsi="Arial Narrow" w:cs="Arial Narrow"/>
          <w:sz w:val="24"/>
          <w:szCs w:val="24"/>
        </w:rPr>
        <w:t xml:space="preserve"> </w:t>
      </w:r>
      <w:r w:rsidR="00C72F4F" w:rsidRPr="00C72F4F">
        <w:rPr>
          <w:rFonts w:ascii="Arial Narrow" w:eastAsia="Arial Narrow" w:hAnsi="Arial Narrow" w:cs="Arial Narrow"/>
          <w:sz w:val="24"/>
          <w:szCs w:val="24"/>
        </w:rPr>
        <w:t>Contratación de Salones de hotel para Seminario Nacional de Buenas Practicas y Celebración del Día del Maestro del Instituto Superior de Formación Docente Salomé Ureña (ISFODOSU)</w:t>
      </w:r>
      <w:r w:rsidRPr="006E003C">
        <w:rPr>
          <w:rFonts w:ascii="Arial Narrow" w:eastAsia="Arial Narrow" w:hAnsi="Arial Narrow" w:cs="Arial Narrow"/>
          <w:sz w:val="24"/>
          <w:szCs w:val="24"/>
        </w:rPr>
        <w:t>, con las siguientes características:</w:t>
      </w:r>
    </w:p>
    <w:p w14:paraId="4A58B070" w14:textId="464986BE" w:rsidR="00DA21D9" w:rsidRDefault="00DA21D9" w:rsidP="00DA21D9">
      <w:pPr>
        <w:spacing w:after="0" w:line="240" w:lineRule="auto"/>
        <w:rPr>
          <w:rFonts w:ascii="Arial Narrow" w:eastAsia="Times New Roman" w:hAnsi="Arial Narrow" w:cs="Arial"/>
          <w:lang w:eastAsia="es-ES"/>
        </w:rPr>
      </w:pPr>
    </w:p>
    <w:tbl>
      <w:tblPr>
        <w:tblStyle w:val="Tablaconcuadrcula"/>
        <w:tblW w:w="9900" w:type="dxa"/>
        <w:tblInd w:w="-5" w:type="dxa"/>
        <w:tblLook w:val="04A0" w:firstRow="1" w:lastRow="0" w:firstColumn="1" w:lastColumn="0" w:noHBand="0" w:noVBand="1"/>
      </w:tblPr>
      <w:tblGrid>
        <w:gridCol w:w="990"/>
        <w:gridCol w:w="2070"/>
        <w:gridCol w:w="4860"/>
        <w:gridCol w:w="922"/>
        <w:gridCol w:w="1058"/>
      </w:tblGrid>
      <w:tr w:rsidR="00331C5F" w:rsidRPr="00F0170C" w14:paraId="373BDB6B" w14:textId="77777777" w:rsidTr="00EF0A2A">
        <w:tc>
          <w:tcPr>
            <w:tcW w:w="990" w:type="dxa"/>
            <w:shd w:val="clear" w:color="auto" w:fill="2E74B5" w:themeFill="accent1" w:themeFillShade="BF"/>
          </w:tcPr>
          <w:p w14:paraId="0C1719C0" w14:textId="5932A030" w:rsidR="001334DD" w:rsidRPr="00F0170C" w:rsidRDefault="00331C5F" w:rsidP="005146F5">
            <w:pPr>
              <w:jc w:val="center"/>
              <w:rPr>
                <w:rFonts w:ascii="Arial Narrow" w:hAnsi="Arial Narrow"/>
                <w:b/>
                <w:color w:val="FFFFFF" w:themeColor="background1"/>
                <w:sz w:val="24"/>
                <w:szCs w:val="24"/>
              </w:rPr>
            </w:pPr>
            <w:r>
              <w:rPr>
                <w:rFonts w:ascii="Arial Narrow" w:hAnsi="Arial Narrow"/>
                <w:b/>
                <w:color w:val="FFFFFF" w:themeColor="background1"/>
                <w:sz w:val="24"/>
                <w:szCs w:val="24"/>
              </w:rPr>
              <w:lastRenderedPageBreak/>
              <w:t>ITEM</w:t>
            </w:r>
          </w:p>
        </w:tc>
        <w:tc>
          <w:tcPr>
            <w:tcW w:w="2070" w:type="dxa"/>
            <w:shd w:val="clear" w:color="auto" w:fill="2E74B5" w:themeFill="accent1" w:themeFillShade="BF"/>
          </w:tcPr>
          <w:p w14:paraId="6D439C89" w14:textId="77777777" w:rsidR="001334DD" w:rsidRPr="00F0170C" w:rsidRDefault="001334DD" w:rsidP="001334DD">
            <w:pPr>
              <w:jc w:val="center"/>
              <w:rPr>
                <w:rFonts w:ascii="Arial Narrow" w:hAnsi="Arial Narrow"/>
                <w:b/>
                <w:color w:val="FFFFFF" w:themeColor="background1"/>
                <w:sz w:val="24"/>
                <w:szCs w:val="24"/>
              </w:rPr>
            </w:pPr>
            <w:r w:rsidRPr="00F0170C">
              <w:rPr>
                <w:rFonts w:ascii="Arial Narrow" w:hAnsi="Arial Narrow"/>
                <w:b/>
                <w:color w:val="FFFFFF" w:themeColor="background1"/>
                <w:sz w:val="24"/>
                <w:szCs w:val="24"/>
              </w:rPr>
              <w:t>Producto</w:t>
            </w:r>
          </w:p>
        </w:tc>
        <w:tc>
          <w:tcPr>
            <w:tcW w:w="4860" w:type="dxa"/>
            <w:shd w:val="clear" w:color="auto" w:fill="2E74B5" w:themeFill="accent1" w:themeFillShade="BF"/>
          </w:tcPr>
          <w:p w14:paraId="55D9200A" w14:textId="77777777" w:rsidR="001334DD" w:rsidRPr="00F0170C" w:rsidRDefault="001334DD" w:rsidP="001334DD">
            <w:pPr>
              <w:jc w:val="center"/>
              <w:rPr>
                <w:rFonts w:ascii="Arial Narrow" w:hAnsi="Arial Narrow"/>
                <w:b/>
                <w:color w:val="FFFFFF" w:themeColor="background1"/>
                <w:sz w:val="24"/>
                <w:szCs w:val="24"/>
              </w:rPr>
            </w:pPr>
            <w:r w:rsidRPr="00F0170C">
              <w:rPr>
                <w:rFonts w:ascii="Arial Narrow" w:hAnsi="Arial Narrow"/>
                <w:b/>
                <w:color w:val="FFFFFF" w:themeColor="background1"/>
                <w:sz w:val="24"/>
                <w:szCs w:val="24"/>
              </w:rPr>
              <w:t>Especificaciones</w:t>
            </w:r>
          </w:p>
        </w:tc>
        <w:tc>
          <w:tcPr>
            <w:tcW w:w="922" w:type="dxa"/>
            <w:shd w:val="clear" w:color="auto" w:fill="2E74B5" w:themeFill="accent1" w:themeFillShade="BF"/>
          </w:tcPr>
          <w:p w14:paraId="05AF0B9C" w14:textId="77777777" w:rsidR="001334DD" w:rsidRPr="00F0170C" w:rsidRDefault="001334DD" w:rsidP="001334DD">
            <w:pPr>
              <w:jc w:val="center"/>
              <w:rPr>
                <w:rFonts w:ascii="Arial Narrow" w:hAnsi="Arial Narrow"/>
                <w:b/>
                <w:color w:val="FFFFFF" w:themeColor="background1"/>
                <w:sz w:val="24"/>
                <w:szCs w:val="24"/>
              </w:rPr>
            </w:pPr>
            <w:r w:rsidRPr="00F0170C">
              <w:rPr>
                <w:rFonts w:ascii="Arial Narrow" w:hAnsi="Arial Narrow"/>
                <w:b/>
                <w:color w:val="FFFFFF" w:themeColor="background1"/>
                <w:sz w:val="24"/>
                <w:szCs w:val="24"/>
              </w:rPr>
              <w:t xml:space="preserve">Unidad </w:t>
            </w:r>
          </w:p>
        </w:tc>
        <w:tc>
          <w:tcPr>
            <w:tcW w:w="1058" w:type="dxa"/>
            <w:shd w:val="clear" w:color="auto" w:fill="2E74B5" w:themeFill="accent1" w:themeFillShade="BF"/>
          </w:tcPr>
          <w:p w14:paraId="275D0955" w14:textId="77777777" w:rsidR="001334DD" w:rsidRPr="00F0170C" w:rsidRDefault="001334DD" w:rsidP="001334DD">
            <w:pPr>
              <w:jc w:val="center"/>
              <w:rPr>
                <w:rFonts w:ascii="Arial Narrow" w:hAnsi="Arial Narrow"/>
                <w:b/>
                <w:color w:val="FFFFFF" w:themeColor="background1"/>
                <w:sz w:val="24"/>
                <w:szCs w:val="24"/>
              </w:rPr>
            </w:pPr>
            <w:r w:rsidRPr="00F0170C">
              <w:rPr>
                <w:rFonts w:ascii="Arial Narrow" w:hAnsi="Arial Narrow"/>
                <w:b/>
                <w:color w:val="FFFFFF" w:themeColor="background1"/>
                <w:sz w:val="24"/>
                <w:szCs w:val="24"/>
              </w:rPr>
              <w:t>Cantidad</w:t>
            </w:r>
          </w:p>
        </w:tc>
      </w:tr>
      <w:tr w:rsidR="00EF0A2A" w:rsidRPr="000B762E" w14:paraId="21D5C880" w14:textId="77777777" w:rsidTr="00EF0A2A">
        <w:tc>
          <w:tcPr>
            <w:tcW w:w="990" w:type="dxa"/>
            <w:vAlign w:val="center"/>
          </w:tcPr>
          <w:p w14:paraId="0E5D7409" w14:textId="24D012A5" w:rsidR="00126F3D" w:rsidRPr="000B762E" w:rsidRDefault="00C72F4F" w:rsidP="000B762E">
            <w:pPr>
              <w:jc w:val="center"/>
              <w:rPr>
                <w:rFonts w:ascii="Arial Narrow" w:hAnsi="Arial Narrow"/>
                <w:b/>
                <w:sz w:val="24"/>
                <w:szCs w:val="24"/>
              </w:rPr>
            </w:pPr>
            <w:r>
              <w:rPr>
                <w:rFonts w:ascii="Arial Narrow" w:hAnsi="Arial Narrow"/>
                <w:b/>
                <w:sz w:val="24"/>
                <w:szCs w:val="24"/>
              </w:rPr>
              <w:t>ITEM</w:t>
            </w:r>
            <w:r w:rsidR="00F5122A" w:rsidRPr="000B762E">
              <w:rPr>
                <w:rFonts w:ascii="Arial Narrow" w:hAnsi="Arial Narrow"/>
                <w:b/>
                <w:sz w:val="24"/>
                <w:szCs w:val="24"/>
              </w:rPr>
              <w:t xml:space="preserve"> </w:t>
            </w:r>
            <w:r w:rsidR="001334DD" w:rsidRPr="000B762E">
              <w:rPr>
                <w:rFonts w:ascii="Arial Narrow" w:hAnsi="Arial Narrow"/>
                <w:b/>
                <w:sz w:val="24"/>
                <w:szCs w:val="24"/>
              </w:rPr>
              <w:t>1</w:t>
            </w:r>
          </w:p>
        </w:tc>
        <w:tc>
          <w:tcPr>
            <w:tcW w:w="2070" w:type="dxa"/>
            <w:vAlign w:val="center"/>
          </w:tcPr>
          <w:p w14:paraId="323940C8" w14:textId="78924202" w:rsidR="001334DD" w:rsidRPr="0024614F" w:rsidRDefault="00C72F4F" w:rsidP="00F615F6">
            <w:pPr>
              <w:ind w:left="60"/>
              <w:jc w:val="center"/>
              <w:rPr>
                <w:rFonts w:ascii="Arial Narrow" w:hAnsi="Arial Narrow"/>
                <w:b/>
                <w:sz w:val="24"/>
                <w:szCs w:val="24"/>
              </w:rPr>
            </w:pPr>
            <w:r>
              <w:rPr>
                <w:rFonts w:ascii="Arial Narrow" w:hAnsi="Arial Narrow"/>
                <w:b/>
                <w:sz w:val="24"/>
                <w:szCs w:val="24"/>
              </w:rPr>
              <w:t xml:space="preserve">Organización </w:t>
            </w:r>
            <w:r w:rsidRPr="00C72F4F">
              <w:rPr>
                <w:rFonts w:ascii="Arial Narrow" w:hAnsi="Arial Narrow"/>
                <w:b/>
                <w:sz w:val="24"/>
                <w:szCs w:val="24"/>
              </w:rPr>
              <w:t>Seminario Nacional de Buenas Practicas</w:t>
            </w:r>
          </w:p>
        </w:tc>
        <w:tc>
          <w:tcPr>
            <w:tcW w:w="4860" w:type="dxa"/>
          </w:tcPr>
          <w:p w14:paraId="28F95D53" w14:textId="576BA92F" w:rsidR="00C72F4F" w:rsidRPr="00A55C68" w:rsidRDefault="00C72F4F" w:rsidP="00C72F4F">
            <w:pPr>
              <w:rPr>
                <w:rFonts w:ascii="Arial Narrow" w:hAnsi="Arial Narrow"/>
                <w:b/>
                <w:sz w:val="24"/>
                <w:szCs w:val="24"/>
                <w:u w:val="single"/>
              </w:rPr>
            </w:pPr>
            <w:r w:rsidRPr="00A55C68">
              <w:rPr>
                <w:rFonts w:ascii="Arial Narrow" w:hAnsi="Arial Narrow"/>
                <w:b/>
                <w:sz w:val="24"/>
                <w:szCs w:val="24"/>
                <w:u w:val="single"/>
              </w:rPr>
              <w:t>Fecha: 24 de julio 2019</w:t>
            </w:r>
          </w:p>
          <w:p w14:paraId="017DF2ED" w14:textId="1F48BD4C" w:rsidR="00C72F4F" w:rsidRPr="00A55C68" w:rsidRDefault="00C72F4F" w:rsidP="00C72F4F">
            <w:pPr>
              <w:rPr>
                <w:rFonts w:ascii="Arial Narrow" w:hAnsi="Arial Narrow"/>
                <w:b/>
                <w:sz w:val="24"/>
                <w:szCs w:val="24"/>
                <w:u w:val="single"/>
              </w:rPr>
            </w:pPr>
            <w:r w:rsidRPr="00A55C68">
              <w:rPr>
                <w:rFonts w:ascii="Arial Narrow" w:hAnsi="Arial Narrow"/>
                <w:b/>
                <w:sz w:val="24"/>
                <w:szCs w:val="24"/>
                <w:u w:val="single"/>
              </w:rPr>
              <w:t xml:space="preserve">Horario: </w:t>
            </w:r>
            <w:r w:rsidRPr="00A55C68">
              <w:rPr>
                <w:rFonts w:ascii="Arial Narrow" w:hAnsi="Arial Narrow" w:cs="Arial"/>
                <w:b/>
                <w:sz w:val="24"/>
                <w:szCs w:val="24"/>
                <w:u w:val="single"/>
              </w:rPr>
              <w:t>08:00 a.m. – 05:00 p.m.</w:t>
            </w:r>
          </w:p>
          <w:p w14:paraId="57DD234C" w14:textId="77777777" w:rsidR="00C72F4F" w:rsidRPr="00C72F4F" w:rsidRDefault="00C72F4F" w:rsidP="00C72F4F">
            <w:pPr>
              <w:pStyle w:val="Prrafodelista"/>
              <w:rPr>
                <w:rFonts w:ascii="Arial Narrow" w:hAnsi="Arial Narrow"/>
                <w:sz w:val="24"/>
                <w:szCs w:val="24"/>
              </w:rPr>
            </w:pPr>
          </w:p>
          <w:p w14:paraId="2388504A" w14:textId="3F7EEBF8" w:rsidR="00C72F4F" w:rsidRDefault="00C72F4F" w:rsidP="00C17157">
            <w:pPr>
              <w:pStyle w:val="Prrafodelista"/>
              <w:numPr>
                <w:ilvl w:val="0"/>
                <w:numId w:val="14"/>
              </w:numPr>
              <w:spacing w:after="200" w:line="276" w:lineRule="auto"/>
              <w:rPr>
                <w:rFonts w:ascii="Arial Narrow" w:hAnsi="Arial Narrow" w:cs="Arial"/>
                <w:sz w:val="24"/>
                <w:szCs w:val="24"/>
              </w:rPr>
            </w:pPr>
            <w:r>
              <w:rPr>
                <w:rFonts w:ascii="Arial Narrow" w:hAnsi="Arial Narrow" w:cs="Arial"/>
                <w:sz w:val="24"/>
                <w:szCs w:val="24"/>
              </w:rPr>
              <w:t xml:space="preserve">Un </w:t>
            </w:r>
            <w:r w:rsidR="008C0AD7">
              <w:rPr>
                <w:rFonts w:ascii="Arial Narrow" w:hAnsi="Arial Narrow" w:cs="Arial"/>
                <w:sz w:val="24"/>
                <w:szCs w:val="24"/>
              </w:rPr>
              <w:t xml:space="preserve">(1) </w:t>
            </w:r>
            <w:r>
              <w:rPr>
                <w:rFonts w:ascii="Arial Narrow" w:hAnsi="Arial Narrow" w:cs="Arial"/>
                <w:sz w:val="24"/>
                <w:szCs w:val="24"/>
              </w:rPr>
              <w:t xml:space="preserve">salón con capacidad para 300 personas, para </w:t>
            </w:r>
            <w:r w:rsidR="00C17157">
              <w:rPr>
                <w:rFonts w:ascii="Arial Narrow" w:hAnsi="Arial Narrow" w:cs="Arial"/>
                <w:sz w:val="24"/>
                <w:szCs w:val="24"/>
              </w:rPr>
              <w:t>apertura y cierre del evento</w:t>
            </w:r>
          </w:p>
          <w:p w14:paraId="2D75BC59" w14:textId="65B8D2AE" w:rsidR="00C72F4F" w:rsidRPr="00C17157" w:rsidRDefault="00C72F4F" w:rsidP="00C17157">
            <w:pPr>
              <w:pStyle w:val="Prrafodelista"/>
              <w:numPr>
                <w:ilvl w:val="0"/>
                <w:numId w:val="14"/>
              </w:numPr>
              <w:spacing w:after="200" w:line="276" w:lineRule="auto"/>
              <w:rPr>
                <w:rFonts w:ascii="Arial Narrow" w:hAnsi="Arial Narrow" w:cs="Arial"/>
                <w:sz w:val="24"/>
                <w:szCs w:val="24"/>
              </w:rPr>
            </w:pPr>
            <w:r>
              <w:rPr>
                <w:rFonts w:ascii="Arial Narrow" w:hAnsi="Arial Narrow" w:cs="Arial"/>
                <w:sz w:val="24"/>
                <w:szCs w:val="24"/>
              </w:rPr>
              <w:t>3</w:t>
            </w:r>
            <w:r w:rsidRPr="00C72F4F">
              <w:rPr>
                <w:rFonts w:ascii="Arial Narrow" w:hAnsi="Arial Narrow" w:cs="Arial"/>
                <w:sz w:val="24"/>
                <w:szCs w:val="24"/>
              </w:rPr>
              <w:t xml:space="preserve"> Salones para trabajar de forma </w:t>
            </w:r>
            <w:r w:rsidR="00C17157" w:rsidRPr="00C72F4F">
              <w:rPr>
                <w:rFonts w:ascii="Arial Narrow" w:hAnsi="Arial Narrow" w:cs="Arial"/>
                <w:sz w:val="24"/>
                <w:szCs w:val="24"/>
              </w:rPr>
              <w:t>simultánea</w:t>
            </w:r>
            <w:r w:rsidRPr="00C72F4F">
              <w:rPr>
                <w:rFonts w:ascii="Arial Narrow" w:hAnsi="Arial Narrow" w:cs="Arial"/>
                <w:sz w:val="24"/>
                <w:szCs w:val="24"/>
              </w:rPr>
              <w:t xml:space="preserve"> </w:t>
            </w:r>
            <w:r w:rsidR="00C17157">
              <w:rPr>
                <w:rFonts w:ascii="Arial Narrow" w:hAnsi="Arial Narrow" w:cs="Arial"/>
                <w:sz w:val="24"/>
                <w:szCs w:val="24"/>
              </w:rPr>
              <w:t>con c</w:t>
            </w:r>
            <w:r w:rsidRPr="00C17157">
              <w:rPr>
                <w:rFonts w:ascii="Arial Narrow" w:hAnsi="Arial Narrow" w:cs="Arial"/>
                <w:sz w:val="24"/>
                <w:szCs w:val="24"/>
              </w:rPr>
              <w:t>apacidad para 100</w:t>
            </w:r>
            <w:r w:rsidR="00C17157">
              <w:rPr>
                <w:rFonts w:ascii="Arial Narrow" w:hAnsi="Arial Narrow" w:cs="Arial"/>
                <w:sz w:val="24"/>
                <w:szCs w:val="24"/>
              </w:rPr>
              <w:t xml:space="preserve"> personas</w:t>
            </w:r>
          </w:p>
          <w:p w14:paraId="18C77F78" w14:textId="77777777" w:rsidR="00C72F4F" w:rsidRPr="00C17157" w:rsidRDefault="00C72F4F" w:rsidP="00C17157">
            <w:pPr>
              <w:pStyle w:val="Prrafodelista"/>
              <w:numPr>
                <w:ilvl w:val="0"/>
                <w:numId w:val="14"/>
              </w:numPr>
              <w:spacing w:after="200" w:line="276" w:lineRule="auto"/>
              <w:rPr>
                <w:rFonts w:ascii="Arial Narrow" w:hAnsi="Arial Narrow" w:cs="Arial"/>
                <w:b/>
                <w:sz w:val="24"/>
                <w:szCs w:val="24"/>
              </w:rPr>
            </w:pPr>
            <w:r w:rsidRPr="008C0AD7">
              <w:rPr>
                <w:rFonts w:ascii="Arial Narrow" w:hAnsi="Arial Narrow" w:cs="Arial"/>
                <w:b/>
                <w:sz w:val="24"/>
                <w:szCs w:val="24"/>
              </w:rPr>
              <w:t>Alimentos y Bebidas</w:t>
            </w:r>
            <w:r w:rsidRPr="00C17157">
              <w:rPr>
                <w:rFonts w:ascii="Arial Narrow" w:hAnsi="Arial Narrow" w:cs="Arial"/>
                <w:b/>
                <w:sz w:val="24"/>
                <w:szCs w:val="24"/>
              </w:rPr>
              <w:t>:</w:t>
            </w:r>
          </w:p>
          <w:p w14:paraId="1F6B0BB8" w14:textId="61E2236F" w:rsidR="008C0AD7" w:rsidRPr="008C0AD7" w:rsidRDefault="008C0AD7" w:rsidP="008C0AD7">
            <w:pPr>
              <w:pStyle w:val="Prrafodelista"/>
              <w:numPr>
                <w:ilvl w:val="0"/>
                <w:numId w:val="18"/>
              </w:numPr>
              <w:spacing w:after="200" w:line="276" w:lineRule="auto"/>
              <w:ind w:left="961" w:hanging="180"/>
              <w:rPr>
                <w:rFonts w:ascii="Arial Narrow" w:hAnsi="Arial Narrow" w:cs="Arial"/>
                <w:b/>
                <w:color w:val="1F3864" w:themeColor="accent5" w:themeShade="80"/>
                <w:sz w:val="24"/>
                <w:szCs w:val="24"/>
              </w:rPr>
            </w:pPr>
            <w:proofErr w:type="spellStart"/>
            <w:r w:rsidRPr="008C0AD7">
              <w:rPr>
                <w:rFonts w:ascii="Arial Narrow" w:hAnsi="Arial Narrow" w:cs="Arial"/>
                <w:b/>
                <w:color w:val="1F3864" w:themeColor="accent5" w:themeShade="80"/>
                <w:sz w:val="24"/>
                <w:szCs w:val="24"/>
              </w:rPr>
              <w:t>Coffee</w:t>
            </w:r>
            <w:proofErr w:type="spellEnd"/>
            <w:r w:rsidRPr="008C0AD7">
              <w:rPr>
                <w:rFonts w:ascii="Arial Narrow" w:hAnsi="Arial Narrow" w:cs="Arial"/>
                <w:b/>
                <w:color w:val="1F3864" w:themeColor="accent5" w:themeShade="80"/>
                <w:sz w:val="24"/>
                <w:szCs w:val="24"/>
              </w:rPr>
              <w:t xml:space="preserve"> Break 8:00 </w:t>
            </w:r>
            <w:proofErr w:type="spellStart"/>
            <w:r w:rsidRPr="008C0AD7">
              <w:rPr>
                <w:rFonts w:ascii="Arial Narrow" w:hAnsi="Arial Narrow" w:cs="Arial"/>
                <w:b/>
                <w:color w:val="1F3864" w:themeColor="accent5" w:themeShade="80"/>
                <w:sz w:val="24"/>
                <w:szCs w:val="24"/>
              </w:rPr>
              <w:t>a.m</w:t>
            </w:r>
            <w:proofErr w:type="spellEnd"/>
            <w:r w:rsidRPr="008C0AD7">
              <w:rPr>
                <w:rFonts w:ascii="Arial Narrow" w:hAnsi="Arial Narrow" w:cs="Arial"/>
                <w:b/>
                <w:color w:val="1F3864" w:themeColor="accent5" w:themeShade="80"/>
                <w:sz w:val="24"/>
                <w:szCs w:val="24"/>
              </w:rPr>
              <w:t xml:space="preserve"> </w:t>
            </w:r>
          </w:p>
          <w:p w14:paraId="68AD5A86" w14:textId="2FCA98C5" w:rsidR="008C0AD7" w:rsidRPr="008C0AD7" w:rsidRDefault="008C0AD7" w:rsidP="008C0AD7">
            <w:pPr>
              <w:pStyle w:val="Prrafodelista"/>
              <w:ind w:left="1066"/>
              <w:rPr>
                <w:rFonts w:ascii="Arial Narrow" w:hAnsi="Arial Narrow" w:cs="Arial"/>
                <w:sz w:val="24"/>
                <w:szCs w:val="24"/>
              </w:rPr>
            </w:pPr>
            <w:r>
              <w:rPr>
                <w:rFonts w:ascii="Arial Narrow" w:hAnsi="Arial Narrow" w:cs="Arial"/>
                <w:sz w:val="24"/>
                <w:szCs w:val="24"/>
              </w:rPr>
              <w:t>M</w:t>
            </w:r>
            <w:r w:rsidRPr="008C0AD7">
              <w:rPr>
                <w:rFonts w:ascii="Arial Narrow" w:hAnsi="Arial Narrow" w:cs="Arial"/>
                <w:sz w:val="24"/>
                <w:szCs w:val="24"/>
              </w:rPr>
              <w:t>ontar 2 estaciones con:</w:t>
            </w:r>
          </w:p>
          <w:p w14:paraId="5D76A7DC" w14:textId="77777777" w:rsidR="008C0AD7" w:rsidRPr="008C0AD7" w:rsidRDefault="008C0AD7" w:rsidP="008C0AD7">
            <w:pPr>
              <w:pStyle w:val="Prrafodelista"/>
              <w:numPr>
                <w:ilvl w:val="0"/>
                <w:numId w:val="23"/>
              </w:numPr>
              <w:spacing w:after="200" w:line="276" w:lineRule="auto"/>
              <w:ind w:left="1516" w:hanging="270"/>
              <w:rPr>
                <w:rFonts w:ascii="Arial Narrow" w:hAnsi="Arial Narrow" w:cs="Arial"/>
                <w:sz w:val="24"/>
                <w:szCs w:val="24"/>
              </w:rPr>
            </w:pPr>
            <w:r w:rsidRPr="008C0AD7">
              <w:rPr>
                <w:rFonts w:ascii="Arial Narrow" w:hAnsi="Arial Narrow" w:cs="Arial"/>
                <w:sz w:val="24"/>
                <w:szCs w:val="24"/>
              </w:rPr>
              <w:t>Café</w:t>
            </w:r>
          </w:p>
          <w:p w14:paraId="2C129351" w14:textId="2A7372EE" w:rsidR="008C0AD7" w:rsidRPr="008C0AD7" w:rsidRDefault="008C0AD7" w:rsidP="008C0AD7">
            <w:pPr>
              <w:pStyle w:val="Prrafodelista"/>
              <w:numPr>
                <w:ilvl w:val="0"/>
                <w:numId w:val="23"/>
              </w:numPr>
              <w:spacing w:after="200" w:line="276" w:lineRule="auto"/>
              <w:ind w:left="1516" w:hanging="270"/>
              <w:rPr>
                <w:rFonts w:ascii="Arial Narrow" w:hAnsi="Arial Narrow" w:cs="Arial"/>
                <w:sz w:val="24"/>
                <w:szCs w:val="24"/>
              </w:rPr>
            </w:pPr>
            <w:r>
              <w:rPr>
                <w:rFonts w:ascii="Arial Narrow" w:hAnsi="Arial Narrow" w:cs="Arial"/>
                <w:sz w:val="24"/>
                <w:szCs w:val="24"/>
              </w:rPr>
              <w:t>L</w:t>
            </w:r>
            <w:r w:rsidRPr="008C0AD7">
              <w:rPr>
                <w:rFonts w:ascii="Arial Narrow" w:hAnsi="Arial Narrow" w:cs="Arial"/>
                <w:sz w:val="24"/>
                <w:szCs w:val="24"/>
              </w:rPr>
              <w:t>eche y chocolate</w:t>
            </w:r>
          </w:p>
          <w:p w14:paraId="5FAA4F95" w14:textId="11C817C9" w:rsidR="008C0AD7" w:rsidRPr="008C0AD7" w:rsidRDefault="008C0AD7" w:rsidP="008C0AD7">
            <w:pPr>
              <w:pStyle w:val="Prrafodelista"/>
              <w:numPr>
                <w:ilvl w:val="0"/>
                <w:numId w:val="23"/>
              </w:numPr>
              <w:spacing w:after="200" w:line="276" w:lineRule="auto"/>
              <w:ind w:left="1516" w:hanging="270"/>
              <w:rPr>
                <w:rFonts w:ascii="Arial Narrow" w:hAnsi="Arial Narrow" w:cs="Arial"/>
                <w:sz w:val="24"/>
                <w:szCs w:val="24"/>
              </w:rPr>
            </w:pPr>
            <w:r w:rsidRPr="008C0AD7">
              <w:rPr>
                <w:rFonts w:ascii="Arial Narrow" w:hAnsi="Arial Narrow" w:cs="Arial"/>
                <w:sz w:val="24"/>
                <w:szCs w:val="24"/>
              </w:rPr>
              <w:t xml:space="preserve">Jugo de naranja </w:t>
            </w:r>
            <w:r>
              <w:rPr>
                <w:rFonts w:ascii="Arial Narrow" w:hAnsi="Arial Narrow" w:cs="Arial"/>
                <w:sz w:val="24"/>
                <w:szCs w:val="24"/>
              </w:rPr>
              <w:t xml:space="preserve">y </w:t>
            </w:r>
            <w:proofErr w:type="spellStart"/>
            <w:r w:rsidRPr="008C0AD7">
              <w:rPr>
                <w:rFonts w:ascii="Arial Narrow" w:hAnsi="Arial Narrow" w:cs="Arial"/>
                <w:sz w:val="24"/>
                <w:szCs w:val="24"/>
              </w:rPr>
              <w:t>fruit</w:t>
            </w:r>
            <w:proofErr w:type="spellEnd"/>
            <w:r w:rsidRPr="008C0AD7">
              <w:rPr>
                <w:rFonts w:ascii="Arial Narrow" w:hAnsi="Arial Narrow" w:cs="Arial"/>
                <w:sz w:val="24"/>
                <w:szCs w:val="24"/>
              </w:rPr>
              <w:t xml:space="preserve"> </w:t>
            </w:r>
            <w:proofErr w:type="spellStart"/>
            <w:r w:rsidRPr="008C0AD7">
              <w:rPr>
                <w:rFonts w:ascii="Arial Narrow" w:hAnsi="Arial Narrow" w:cs="Arial"/>
                <w:sz w:val="24"/>
                <w:szCs w:val="24"/>
              </w:rPr>
              <w:t>ponch</w:t>
            </w:r>
            <w:proofErr w:type="spellEnd"/>
          </w:p>
          <w:p w14:paraId="7D755070" w14:textId="77777777" w:rsidR="008C0AD7" w:rsidRPr="008C0AD7" w:rsidRDefault="008C0AD7" w:rsidP="008C0AD7">
            <w:pPr>
              <w:pStyle w:val="Prrafodelista"/>
              <w:numPr>
                <w:ilvl w:val="0"/>
                <w:numId w:val="23"/>
              </w:numPr>
              <w:spacing w:after="200" w:line="276" w:lineRule="auto"/>
              <w:ind w:left="1516" w:hanging="270"/>
              <w:rPr>
                <w:rFonts w:ascii="Arial Narrow" w:hAnsi="Arial Narrow" w:cs="Arial"/>
                <w:sz w:val="24"/>
                <w:szCs w:val="24"/>
              </w:rPr>
            </w:pPr>
            <w:r w:rsidRPr="008C0AD7">
              <w:rPr>
                <w:rFonts w:ascii="Arial Narrow" w:hAnsi="Arial Narrow" w:cs="Arial"/>
                <w:sz w:val="24"/>
                <w:szCs w:val="24"/>
              </w:rPr>
              <w:t>Croissant de queso crema</w:t>
            </w:r>
          </w:p>
          <w:p w14:paraId="189BD8F8" w14:textId="7E5F802C" w:rsidR="008C0AD7" w:rsidRPr="008C0AD7" w:rsidRDefault="008C0AD7" w:rsidP="008C0AD7">
            <w:pPr>
              <w:pStyle w:val="Prrafodelista"/>
              <w:numPr>
                <w:ilvl w:val="0"/>
                <w:numId w:val="23"/>
              </w:numPr>
              <w:spacing w:after="200" w:line="276" w:lineRule="auto"/>
              <w:ind w:left="1516" w:hanging="270"/>
              <w:rPr>
                <w:rFonts w:ascii="Arial Narrow" w:hAnsi="Arial Narrow" w:cs="Arial"/>
                <w:sz w:val="24"/>
                <w:szCs w:val="24"/>
              </w:rPr>
            </w:pPr>
            <w:r w:rsidRPr="008C0AD7">
              <w:rPr>
                <w:rFonts w:ascii="Arial Narrow" w:hAnsi="Arial Narrow" w:cs="Arial"/>
                <w:sz w:val="24"/>
                <w:szCs w:val="24"/>
              </w:rPr>
              <w:t>Variedad de Sándwich</w:t>
            </w:r>
            <w:r>
              <w:rPr>
                <w:rFonts w:ascii="Arial Narrow" w:hAnsi="Arial Narrow" w:cs="Arial"/>
                <w:sz w:val="24"/>
                <w:szCs w:val="24"/>
              </w:rPr>
              <w:t>e</w:t>
            </w:r>
            <w:r w:rsidRPr="008C0AD7">
              <w:rPr>
                <w:rFonts w:ascii="Arial Narrow" w:hAnsi="Arial Narrow" w:cs="Arial"/>
                <w:sz w:val="24"/>
                <w:szCs w:val="24"/>
              </w:rPr>
              <w:t>s</w:t>
            </w:r>
          </w:p>
          <w:p w14:paraId="2DDF545F" w14:textId="5627FB3B" w:rsidR="008C0AD7" w:rsidRPr="008C0AD7" w:rsidRDefault="008C0AD7" w:rsidP="008C0AD7">
            <w:pPr>
              <w:pStyle w:val="Prrafodelista"/>
              <w:numPr>
                <w:ilvl w:val="0"/>
                <w:numId w:val="23"/>
              </w:numPr>
              <w:spacing w:after="200" w:line="276" w:lineRule="auto"/>
              <w:ind w:left="1516" w:hanging="270"/>
              <w:rPr>
                <w:rFonts w:ascii="Arial Narrow" w:hAnsi="Arial Narrow" w:cs="Arial"/>
                <w:sz w:val="24"/>
                <w:szCs w:val="24"/>
              </w:rPr>
            </w:pPr>
            <w:r>
              <w:rPr>
                <w:rFonts w:ascii="Arial Narrow" w:hAnsi="Arial Narrow" w:cs="Arial"/>
                <w:sz w:val="24"/>
                <w:szCs w:val="24"/>
              </w:rPr>
              <w:t>A</w:t>
            </w:r>
            <w:r w:rsidRPr="008C0AD7">
              <w:rPr>
                <w:rFonts w:ascii="Arial Narrow" w:hAnsi="Arial Narrow" w:cs="Arial"/>
                <w:sz w:val="24"/>
                <w:szCs w:val="24"/>
              </w:rPr>
              <w:t>gua</w:t>
            </w:r>
          </w:p>
          <w:p w14:paraId="2C83DB8F" w14:textId="573EE5A8" w:rsidR="00C72F4F" w:rsidRPr="00C72F4F" w:rsidRDefault="00C72F4F" w:rsidP="00C17157">
            <w:pPr>
              <w:pStyle w:val="Prrafodelista"/>
              <w:numPr>
                <w:ilvl w:val="0"/>
                <w:numId w:val="18"/>
              </w:numPr>
              <w:spacing w:after="200" w:line="276" w:lineRule="auto"/>
              <w:ind w:left="961" w:hanging="180"/>
              <w:rPr>
                <w:rFonts w:ascii="Arial Narrow" w:hAnsi="Arial Narrow" w:cs="Arial"/>
                <w:sz w:val="24"/>
                <w:szCs w:val="24"/>
              </w:rPr>
            </w:pPr>
            <w:r w:rsidRPr="008C0AD7">
              <w:rPr>
                <w:rFonts w:ascii="Arial Narrow" w:hAnsi="Arial Narrow" w:cs="Arial"/>
                <w:b/>
                <w:color w:val="1F3864" w:themeColor="accent5" w:themeShade="80"/>
                <w:sz w:val="24"/>
                <w:szCs w:val="24"/>
              </w:rPr>
              <w:t>Almuerzo</w:t>
            </w:r>
            <w:r w:rsidRPr="008C0AD7">
              <w:rPr>
                <w:rFonts w:ascii="Arial Narrow" w:hAnsi="Arial Narrow" w:cs="Arial"/>
                <w:color w:val="1F3864" w:themeColor="accent5" w:themeShade="80"/>
                <w:sz w:val="24"/>
                <w:szCs w:val="24"/>
              </w:rPr>
              <w:t xml:space="preserve"> </w:t>
            </w:r>
            <w:r w:rsidRPr="00C72F4F">
              <w:rPr>
                <w:rFonts w:ascii="Arial Narrow" w:hAnsi="Arial Narrow" w:cs="Arial"/>
                <w:sz w:val="24"/>
                <w:szCs w:val="24"/>
              </w:rPr>
              <w:t xml:space="preserve">para </w:t>
            </w:r>
            <w:r w:rsidR="00C17157">
              <w:rPr>
                <w:rFonts w:ascii="Arial Narrow" w:hAnsi="Arial Narrow" w:cs="Arial"/>
                <w:sz w:val="24"/>
                <w:szCs w:val="24"/>
              </w:rPr>
              <w:t>3</w:t>
            </w:r>
            <w:r w:rsidRPr="00C72F4F">
              <w:rPr>
                <w:rFonts w:ascii="Arial Narrow" w:hAnsi="Arial Narrow" w:cs="Arial"/>
                <w:sz w:val="24"/>
                <w:szCs w:val="24"/>
              </w:rPr>
              <w:t xml:space="preserve">00 personas con bebidas </w:t>
            </w:r>
            <w:r w:rsidR="00C17157">
              <w:rPr>
                <w:rFonts w:ascii="Arial Narrow" w:hAnsi="Arial Narrow" w:cs="Arial"/>
                <w:sz w:val="24"/>
                <w:szCs w:val="24"/>
              </w:rPr>
              <w:t xml:space="preserve">no alcohólicas </w:t>
            </w:r>
            <w:r w:rsidRPr="00C72F4F">
              <w:rPr>
                <w:rFonts w:ascii="Arial Narrow" w:hAnsi="Arial Narrow" w:cs="Arial"/>
                <w:sz w:val="24"/>
                <w:szCs w:val="24"/>
              </w:rPr>
              <w:t>incluidas (Presentar tres (3) opciones de menú para elegir)</w:t>
            </w:r>
          </w:p>
          <w:p w14:paraId="64DBCC6A" w14:textId="77777777" w:rsidR="008C0AD7" w:rsidRPr="008C0AD7" w:rsidRDefault="008C0AD7" w:rsidP="008C0AD7">
            <w:pPr>
              <w:pStyle w:val="Prrafodelista"/>
              <w:numPr>
                <w:ilvl w:val="0"/>
                <w:numId w:val="18"/>
              </w:numPr>
              <w:spacing w:after="200" w:line="276" w:lineRule="auto"/>
              <w:ind w:left="961" w:hanging="180"/>
              <w:rPr>
                <w:rFonts w:ascii="Arial Narrow" w:hAnsi="Arial Narrow" w:cs="Arial"/>
                <w:b/>
                <w:color w:val="1F3864" w:themeColor="accent5" w:themeShade="80"/>
                <w:sz w:val="24"/>
                <w:szCs w:val="24"/>
              </w:rPr>
            </w:pPr>
            <w:proofErr w:type="spellStart"/>
            <w:r w:rsidRPr="008C0AD7">
              <w:rPr>
                <w:rFonts w:ascii="Arial Narrow" w:hAnsi="Arial Narrow" w:cs="Arial"/>
                <w:b/>
                <w:color w:val="1F3864" w:themeColor="accent5" w:themeShade="80"/>
                <w:sz w:val="24"/>
                <w:szCs w:val="24"/>
              </w:rPr>
              <w:t>Coffee</w:t>
            </w:r>
            <w:proofErr w:type="spellEnd"/>
            <w:r w:rsidRPr="008C0AD7">
              <w:rPr>
                <w:rFonts w:ascii="Arial Narrow" w:hAnsi="Arial Narrow" w:cs="Arial"/>
                <w:b/>
                <w:color w:val="1F3864" w:themeColor="accent5" w:themeShade="80"/>
                <w:sz w:val="24"/>
                <w:szCs w:val="24"/>
              </w:rPr>
              <w:t xml:space="preserve"> Break 4:00 </w:t>
            </w:r>
            <w:proofErr w:type="spellStart"/>
            <w:r w:rsidRPr="008C0AD7">
              <w:rPr>
                <w:rFonts w:ascii="Arial Narrow" w:hAnsi="Arial Narrow" w:cs="Arial"/>
                <w:b/>
                <w:color w:val="1F3864" w:themeColor="accent5" w:themeShade="80"/>
                <w:sz w:val="24"/>
                <w:szCs w:val="24"/>
              </w:rPr>
              <w:t>p.m</w:t>
            </w:r>
            <w:proofErr w:type="spellEnd"/>
          </w:p>
          <w:p w14:paraId="5F3DF737" w14:textId="478E55E0" w:rsidR="008C0AD7" w:rsidRPr="008C0AD7" w:rsidRDefault="008C0AD7" w:rsidP="008C0AD7">
            <w:pPr>
              <w:pStyle w:val="Prrafodelista"/>
              <w:ind w:left="1066"/>
              <w:rPr>
                <w:rFonts w:ascii="Arial Narrow" w:hAnsi="Arial Narrow" w:cs="Arial"/>
                <w:sz w:val="24"/>
                <w:szCs w:val="24"/>
              </w:rPr>
            </w:pPr>
            <w:r>
              <w:rPr>
                <w:rFonts w:ascii="Arial Narrow" w:hAnsi="Arial Narrow" w:cs="Arial"/>
                <w:sz w:val="24"/>
                <w:szCs w:val="24"/>
              </w:rPr>
              <w:t>M</w:t>
            </w:r>
            <w:r w:rsidRPr="008C0AD7">
              <w:rPr>
                <w:rFonts w:ascii="Arial Narrow" w:hAnsi="Arial Narrow" w:cs="Arial"/>
                <w:sz w:val="24"/>
                <w:szCs w:val="24"/>
              </w:rPr>
              <w:t>ontar 2 estaciones con:</w:t>
            </w:r>
          </w:p>
          <w:p w14:paraId="6741EAB8" w14:textId="77777777" w:rsidR="008C0AD7" w:rsidRPr="008C0AD7" w:rsidRDefault="008C0AD7" w:rsidP="008C0AD7">
            <w:pPr>
              <w:pStyle w:val="Prrafodelista"/>
              <w:numPr>
                <w:ilvl w:val="0"/>
                <w:numId w:val="23"/>
              </w:numPr>
              <w:spacing w:after="200" w:line="276" w:lineRule="auto"/>
              <w:ind w:left="1516" w:hanging="270"/>
              <w:rPr>
                <w:rFonts w:ascii="Arial Narrow" w:hAnsi="Arial Narrow" w:cs="Arial"/>
                <w:sz w:val="24"/>
                <w:szCs w:val="24"/>
              </w:rPr>
            </w:pPr>
            <w:r w:rsidRPr="008C0AD7">
              <w:rPr>
                <w:rFonts w:ascii="Arial Narrow" w:hAnsi="Arial Narrow" w:cs="Arial"/>
                <w:sz w:val="24"/>
                <w:szCs w:val="24"/>
              </w:rPr>
              <w:t>Café</w:t>
            </w:r>
          </w:p>
          <w:p w14:paraId="66D68AB4" w14:textId="77777777" w:rsidR="008C0AD7" w:rsidRPr="008C0AD7" w:rsidRDefault="008C0AD7" w:rsidP="008C0AD7">
            <w:pPr>
              <w:pStyle w:val="Prrafodelista"/>
              <w:numPr>
                <w:ilvl w:val="0"/>
                <w:numId w:val="23"/>
              </w:numPr>
              <w:spacing w:after="200" w:line="276" w:lineRule="auto"/>
              <w:ind w:left="1516" w:hanging="270"/>
              <w:rPr>
                <w:rFonts w:ascii="Arial Narrow" w:hAnsi="Arial Narrow" w:cs="Arial"/>
                <w:sz w:val="24"/>
                <w:szCs w:val="24"/>
              </w:rPr>
            </w:pPr>
            <w:r w:rsidRPr="008C0AD7">
              <w:rPr>
                <w:rFonts w:ascii="Arial Narrow" w:hAnsi="Arial Narrow" w:cs="Arial"/>
                <w:sz w:val="24"/>
                <w:szCs w:val="24"/>
              </w:rPr>
              <w:t>Jugo de naranja</w:t>
            </w:r>
          </w:p>
          <w:p w14:paraId="4F9410E1" w14:textId="77777777" w:rsidR="008C0AD7" w:rsidRPr="008C0AD7" w:rsidRDefault="008C0AD7" w:rsidP="008C0AD7">
            <w:pPr>
              <w:pStyle w:val="Prrafodelista"/>
              <w:numPr>
                <w:ilvl w:val="0"/>
                <w:numId w:val="23"/>
              </w:numPr>
              <w:spacing w:after="200" w:line="276" w:lineRule="auto"/>
              <w:ind w:left="1516" w:hanging="270"/>
              <w:rPr>
                <w:rFonts w:ascii="Arial Narrow" w:hAnsi="Arial Narrow" w:cs="Arial"/>
                <w:sz w:val="24"/>
                <w:szCs w:val="24"/>
              </w:rPr>
            </w:pPr>
            <w:r w:rsidRPr="008C0AD7">
              <w:rPr>
                <w:rFonts w:ascii="Arial Narrow" w:hAnsi="Arial Narrow" w:cs="Arial"/>
                <w:sz w:val="24"/>
                <w:szCs w:val="24"/>
              </w:rPr>
              <w:t>Sándwiches de jamón y queso</w:t>
            </w:r>
          </w:p>
          <w:p w14:paraId="7E585A61" w14:textId="77777777" w:rsidR="008C0AD7" w:rsidRPr="008C0AD7" w:rsidRDefault="008C0AD7" w:rsidP="008C0AD7">
            <w:pPr>
              <w:pStyle w:val="Prrafodelista"/>
              <w:numPr>
                <w:ilvl w:val="0"/>
                <w:numId w:val="23"/>
              </w:numPr>
              <w:spacing w:after="200" w:line="276" w:lineRule="auto"/>
              <w:ind w:left="1516" w:hanging="270"/>
              <w:rPr>
                <w:rFonts w:ascii="Arial Narrow" w:hAnsi="Arial Narrow" w:cs="Arial"/>
                <w:sz w:val="24"/>
                <w:szCs w:val="24"/>
              </w:rPr>
            </w:pPr>
            <w:r w:rsidRPr="008C0AD7">
              <w:rPr>
                <w:rFonts w:ascii="Arial Narrow" w:hAnsi="Arial Narrow" w:cs="Arial"/>
                <w:sz w:val="24"/>
                <w:szCs w:val="24"/>
              </w:rPr>
              <w:t>Pastelitos de pollo</w:t>
            </w:r>
          </w:p>
          <w:p w14:paraId="1E9048DB" w14:textId="77777777" w:rsidR="008C0AD7" w:rsidRPr="008C0AD7" w:rsidRDefault="008C0AD7" w:rsidP="008C0AD7">
            <w:pPr>
              <w:pStyle w:val="Prrafodelista"/>
              <w:numPr>
                <w:ilvl w:val="0"/>
                <w:numId w:val="23"/>
              </w:numPr>
              <w:spacing w:after="200" w:line="276" w:lineRule="auto"/>
              <w:ind w:left="1516" w:hanging="270"/>
              <w:rPr>
                <w:rFonts w:ascii="Arial Narrow" w:hAnsi="Arial Narrow" w:cs="Arial"/>
                <w:sz w:val="24"/>
                <w:szCs w:val="24"/>
              </w:rPr>
            </w:pPr>
            <w:r w:rsidRPr="008C0AD7">
              <w:rPr>
                <w:rFonts w:ascii="Arial Narrow" w:hAnsi="Arial Narrow" w:cs="Arial"/>
                <w:sz w:val="24"/>
                <w:szCs w:val="24"/>
              </w:rPr>
              <w:t xml:space="preserve">Jugo natural de </w:t>
            </w:r>
            <w:proofErr w:type="spellStart"/>
            <w:r w:rsidRPr="008C0AD7">
              <w:rPr>
                <w:rFonts w:ascii="Arial Narrow" w:hAnsi="Arial Narrow" w:cs="Arial"/>
                <w:sz w:val="24"/>
                <w:szCs w:val="24"/>
              </w:rPr>
              <w:t>fruit</w:t>
            </w:r>
            <w:proofErr w:type="spellEnd"/>
            <w:r w:rsidRPr="008C0AD7">
              <w:rPr>
                <w:rFonts w:ascii="Arial Narrow" w:hAnsi="Arial Narrow" w:cs="Arial"/>
                <w:sz w:val="24"/>
                <w:szCs w:val="24"/>
              </w:rPr>
              <w:t xml:space="preserve"> </w:t>
            </w:r>
            <w:proofErr w:type="spellStart"/>
            <w:r w:rsidRPr="008C0AD7">
              <w:rPr>
                <w:rFonts w:ascii="Arial Narrow" w:hAnsi="Arial Narrow" w:cs="Arial"/>
                <w:sz w:val="24"/>
                <w:szCs w:val="24"/>
              </w:rPr>
              <w:t>ponch</w:t>
            </w:r>
            <w:proofErr w:type="spellEnd"/>
          </w:p>
          <w:p w14:paraId="2047B8BA" w14:textId="1846BA2C" w:rsidR="008C0AD7" w:rsidRPr="008C0AD7" w:rsidRDefault="008C0AD7" w:rsidP="008C0AD7">
            <w:pPr>
              <w:pStyle w:val="Prrafodelista"/>
              <w:numPr>
                <w:ilvl w:val="0"/>
                <w:numId w:val="23"/>
              </w:numPr>
              <w:spacing w:after="200" w:line="276" w:lineRule="auto"/>
              <w:ind w:left="1516" w:hanging="270"/>
              <w:rPr>
                <w:rFonts w:ascii="Arial Narrow" w:hAnsi="Arial Narrow" w:cs="Arial"/>
                <w:sz w:val="24"/>
                <w:szCs w:val="24"/>
              </w:rPr>
            </w:pPr>
            <w:r>
              <w:rPr>
                <w:rFonts w:ascii="Arial Narrow" w:hAnsi="Arial Narrow" w:cs="Arial"/>
                <w:sz w:val="24"/>
                <w:szCs w:val="24"/>
              </w:rPr>
              <w:t>A</w:t>
            </w:r>
            <w:r w:rsidRPr="008C0AD7">
              <w:rPr>
                <w:rFonts w:ascii="Arial Narrow" w:hAnsi="Arial Narrow" w:cs="Arial"/>
                <w:sz w:val="24"/>
                <w:szCs w:val="24"/>
              </w:rPr>
              <w:t>gua</w:t>
            </w:r>
          </w:p>
          <w:p w14:paraId="4928CC5B" w14:textId="77777777" w:rsidR="00C72F4F" w:rsidRPr="00C72F4F" w:rsidRDefault="00C72F4F" w:rsidP="00C72F4F">
            <w:pPr>
              <w:pStyle w:val="Prrafodelista"/>
              <w:ind w:left="2160"/>
              <w:rPr>
                <w:rFonts w:ascii="Arial Narrow" w:hAnsi="Arial Narrow" w:cs="Arial"/>
                <w:sz w:val="24"/>
                <w:szCs w:val="24"/>
              </w:rPr>
            </w:pPr>
          </w:p>
          <w:p w14:paraId="3D348A23" w14:textId="77777777" w:rsidR="00C72F4F" w:rsidRPr="008C0AD7" w:rsidRDefault="00C72F4F" w:rsidP="008C0AD7">
            <w:pPr>
              <w:pStyle w:val="Prrafodelista"/>
              <w:numPr>
                <w:ilvl w:val="0"/>
                <w:numId w:val="14"/>
              </w:numPr>
              <w:spacing w:after="200" w:line="276" w:lineRule="auto"/>
              <w:rPr>
                <w:rFonts w:ascii="Arial Narrow" w:hAnsi="Arial Narrow" w:cs="Arial"/>
                <w:b/>
                <w:sz w:val="24"/>
                <w:szCs w:val="24"/>
              </w:rPr>
            </w:pPr>
            <w:r w:rsidRPr="008C0AD7">
              <w:rPr>
                <w:rFonts w:ascii="Arial Narrow" w:hAnsi="Arial Narrow" w:cs="Arial"/>
                <w:b/>
                <w:sz w:val="24"/>
                <w:szCs w:val="24"/>
              </w:rPr>
              <w:t>Montaje salón principal:</w:t>
            </w:r>
          </w:p>
          <w:p w14:paraId="23A43AB5" w14:textId="5FC12CC0" w:rsidR="00C72F4F" w:rsidRPr="00C72F4F" w:rsidRDefault="008C0AD7" w:rsidP="008C0AD7">
            <w:pPr>
              <w:pStyle w:val="Prrafodelista"/>
              <w:numPr>
                <w:ilvl w:val="0"/>
                <w:numId w:val="17"/>
              </w:numPr>
              <w:spacing w:after="200" w:line="276" w:lineRule="auto"/>
              <w:ind w:left="1066" w:hanging="270"/>
              <w:rPr>
                <w:rFonts w:ascii="Arial Narrow" w:hAnsi="Arial Narrow" w:cs="Arial"/>
                <w:sz w:val="24"/>
                <w:szCs w:val="24"/>
              </w:rPr>
            </w:pPr>
            <w:r w:rsidRPr="00C72F4F">
              <w:rPr>
                <w:rFonts w:ascii="Arial Narrow" w:hAnsi="Arial Narrow" w:cs="Arial"/>
                <w:sz w:val="24"/>
                <w:szCs w:val="24"/>
              </w:rPr>
              <w:t>Pódium</w:t>
            </w:r>
          </w:p>
          <w:p w14:paraId="6E6CEAFF" w14:textId="77777777" w:rsidR="00C72F4F" w:rsidRPr="00C72F4F" w:rsidRDefault="00C72F4F" w:rsidP="008C0AD7">
            <w:pPr>
              <w:pStyle w:val="Prrafodelista"/>
              <w:numPr>
                <w:ilvl w:val="0"/>
                <w:numId w:val="17"/>
              </w:numPr>
              <w:spacing w:after="200" w:line="276" w:lineRule="auto"/>
              <w:ind w:left="1066" w:hanging="270"/>
              <w:rPr>
                <w:rFonts w:ascii="Arial Narrow" w:hAnsi="Arial Narrow" w:cs="Arial"/>
                <w:sz w:val="24"/>
                <w:szCs w:val="24"/>
              </w:rPr>
            </w:pPr>
            <w:r w:rsidRPr="00C72F4F">
              <w:rPr>
                <w:rFonts w:ascii="Arial Narrow" w:hAnsi="Arial Narrow" w:cs="Arial"/>
                <w:sz w:val="24"/>
                <w:szCs w:val="24"/>
              </w:rPr>
              <w:t>1 Tarima</w:t>
            </w:r>
          </w:p>
          <w:p w14:paraId="63803025" w14:textId="77777777" w:rsidR="00C72F4F" w:rsidRPr="00C72F4F" w:rsidRDefault="00C72F4F" w:rsidP="008C0AD7">
            <w:pPr>
              <w:pStyle w:val="Prrafodelista"/>
              <w:numPr>
                <w:ilvl w:val="0"/>
                <w:numId w:val="17"/>
              </w:numPr>
              <w:spacing w:after="200" w:line="276" w:lineRule="auto"/>
              <w:ind w:left="1066" w:hanging="270"/>
              <w:rPr>
                <w:rFonts w:ascii="Arial Narrow" w:hAnsi="Arial Narrow" w:cs="Arial"/>
                <w:sz w:val="24"/>
                <w:szCs w:val="24"/>
              </w:rPr>
            </w:pPr>
            <w:r w:rsidRPr="00C72F4F">
              <w:rPr>
                <w:rFonts w:ascii="Arial Narrow" w:hAnsi="Arial Narrow" w:cs="Arial"/>
                <w:sz w:val="24"/>
                <w:szCs w:val="24"/>
              </w:rPr>
              <w:t>Mesas redondas, 10 personas por mesa</w:t>
            </w:r>
          </w:p>
          <w:p w14:paraId="47C3F0DB" w14:textId="77777777" w:rsidR="00C72F4F" w:rsidRPr="00C72F4F" w:rsidRDefault="00C72F4F" w:rsidP="008C0AD7">
            <w:pPr>
              <w:pStyle w:val="Prrafodelista"/>
              <w:numPr>
                <w:ilvl w:val="0"/>
                <w:numId w:val="17"/>
              </w:numPr>
              <w:spacing w:after="200" w:line="276" w:lineRule="auto"/>
              <w:ind w:left="1066" w:hanging="270"/>
              <w:rPr>
                <w:rFonts w:ascii="Arial Narrow" w:hAnsi="Arial Narrow" w:cs="Arial"/>
                <w:sz w:val="24"/>
                <w:szCs w:val="24"/>
              </w:rPr>
            </w:pPr>
            <w:r w:rsidRPr="00C72F4F">
              <w:rPr>
                <w:rFonts w:ascii="Arial Narrow" w:hAnsi="Arial Narrow" w:cs="Arial"/>
                <w:sz w:val="24"/>
                <w:szCs w:val="24"/>
              </w:rPr>
              <w:t>Equipo sonido + micrófono+ regletas</w:t>
            </w:r>
          </w:p>
          <w:p w14:paraId="42FBCD3C" w14:textId="77777777" w:rsidR="00C72F4F" w:rsidRPr="00C72F4F" w:rsidRDefault="00C72F4F" w:rsidP="008C0AD7">
            <w:pPr>
              <w:pStyle w:val="Prrafodelista"/>
              <w:numPr>
                <w:ilvl w:val="0"/>
                <w:numId w:val="17"/>
              </w:numPr>
              <w:spacing w:after="200" w:line="276" w:lineRule="auto"/>
              <w:ind w:left="1066" w:hanging="270"/>
              <w:rPr>
                <w:rFonts w:ascii="Arial Narrow" w:hAnsi="Arial Narrow" w:cs="Arial"/>
                <w:sz w:val="24"/>
                <w:szCs w:val="24"/>
              </w:rPr>
            </w:pPr>
            <w:r w:rsidRPr="00C72F4F">
              <w:rPr>
                <w:rFonts w:ascii="Arial Narrow" w:hAnsi="Arial Narrow" w:cs="Arial"/>
                <w:sz w:val="24"/>
                <w:szCs w:val="24"/>
              </w:rPr>
              <w:t xml:space="preserve">2 Pantallas </w:t>
            </w:r>
          </w:p>
          <w:p w14:paraId="50FD622B" w14:textId="77777777" w:rsidR="00C72F4F" w:rsidRPr="00C72F4F" w:rsidRDefault="00C72F4F" w:rsidP="008C0AD7">
            <w:pPr>
              <w:pStyle w:val="Prrafodelista"/>
              <w:numPr>
                <w:ilvl w:val="0"/>
                <w:numId w:val="17"/>
              </w:numPr>
              <w:spacing w:after="200" w:line="276" w:lineRule="auto"/>
              <w:ind w:left="1066" w:hanging="270"/>
              <w:rPr>
                <w:rFonts w:ascii="Arial Narrow" w:hAnsi="Arial Narrow" w:cs="Arial"/>
                <w:sz w:val="24"/>
                <w:szCs w:val="24"/>
              </w:rPr>
            </w:pPr>
            <w:r w:rsidRPr="00C72F4F">
              <w:rPr>
                <w:rFonts w:ascii="Arial Narrow" w:hAnsi="Arial Narrow" w:cs="Arial"/>
                <w:sz w:val="24"/>
                <w:szCs w:val="24"/>
              </w:rPr>
              <w:t>2 Proyectores</w:t>
            </w:r>
          </w:p>
          <w:p w14:paraId="23ABF0A0" w14:textId="77777777" w:rsidR="00C72F4F" w:rsidRPr="00C72F4F" w:rsidRDefault="00C72F4F" w:rsidP="008C0AD7">
            <w:pPr>
              <w:pStyle w:val="Prrafodelista"/>
              <w:numPr>
                <w:ilvl w:val="0"/>
                <w:numId w:val="17"/>
              </w:numPr>
              <w:spacing w:after="200" w:line="276" w:lineRule="auto"/>
              <w:ind w:left="1066" w:hanging="270"/>
              <w:rPr>
                <w:rFonts w:ascii="Arial Narrow" w:hAnsi="Arial Narrow" w:cs="Arial"/>
                <w:sz w:val="24"/>
                <w:szCs w:val="24"/>
              </w:rPr>
            </w:pPr>
            <w:r w:rsidRPr="00C72F4F">
              <w:rPr>
                <w:rFonts w:ascii="Arial Narrow" w:hAnsi="Arial Narrow" w:cs="Arial"/>
                <w:sz w:val="24"/>
                <w:szCs w:val="24"/>
              </w:rPr>
              <w:t>Luces Led</w:t>
            </w:r>
          </w:p>
          <w:p w14:paraId="163AFE46" w14:textId="77777777" w:rsidR="00C72F4F" w:rsidRPr="00C72F4F" w:rsidRDefault="00C72F4F" w:rsidP="008C0AD7">
            <w:pPr>
              <w:pStyle w:val="Prrafodelista"/>
              <w:numPr>
                <w:ilvl w:val="0"/>
                <w:numId w:val="17"/>
              </w:numPr>
              <w:spacing w:after="200" w:line="276" w:lineRule="auto"/>
              <w:ind w:left="1066" w:hanging="270"/>
              <w:rPr>
                <w:rFonts w:ascii="Arial Narrow" w:hAnsi="Arial Narrow" w:cs="Arial"/>
                <w:sz w:val="24"/>
                <w:szCs w:val="24"/>
              </w:rPr>
            </w:pPr>
            <w:r w:rsidRPr="00C72F4F">
              <w:rPr>
                <w:rFonts w:ascii="Arial Narrow" w:hAnsi="Arial Narrow" w:cs="Arial"/>
                <w:sz w:val="24"/>
                <w:szCs w:val="24"/>
              </w:rPr>
              <w:t>Palmas</w:t>
            </w:r>
          </w:p>
          <w:p w14:paraId="7039763A" w14:textId="77777777" w:rsidR="00C72F4F" w:rsidRPr="00C72F4F" w:rsidRDefault="00C72F4F" w:rsidP="008C0AD7">
            <w:pPr>
              <w:pStyle w:val="Prrafodelista"/>
              <w:numPr>
                <w:ilvl w:val="0"/>
                <w:numId w:val="17"/>
              </w:numPr>
              <w:spacing w:after="200" w:line="276" w:lineRule="auto"/>
              <w:ind w:left="1066" w:hanging="270"/>
              <w:rPr>
                <w:rFonts w:ascii="Arial Narrow" w:hAnsi="Arial Narrow" w:cs="Arial"/>
                <w:sz w:val="24"/>
                <w:szCs w:val="24"/>
              </w:rPr>
            </w:pPr>
            <w:r w:rsidRPr="00C72F4F">
              <w:rPr>
                <w:rFonts w:ascii="Arial Narrow" w:hAnsi="Arial Narrow" w:cs="Arial"/>
                <w:sz w:val="24"/>
                <w:szCs w:val="24"/>
              </w:rPr>
              <w:t>Arreglos de centros de mesa</w:t>
            </w:r>
          </w:p>
          <w:p w14:paraId="6779951D" w14:textId="77777777" w:rsidR="00C72F4F" w:rsidRPr="00C72F4F" w:rsidRDefault="00C72F4F" w:rsidP="008C0AD7">
            <w:pPr>
              <w:pStyle w:val="Prrafodelista"/>
              <w:numPr>
                <w:ilvl w:val="0"/>
                <w:numId w:val="17"/>
              </w:numPr>
              <w:spacing w:after="200" w:line="276" w:lineRule="auto"/>
              <w:ind w:left="1066" w:hanging="270"/>
              <w:rPr>
                <w:rFonts w:ascii="Arial Narrow" w:hAnsi="Arial Narrow" w:cs="Arial"/>
                <w:sz w:val="24"/>
                <w:szCs w:val="24"/>
              </w:rPr>
            </w:pPr>
            <w:r w:rsidRPr="00C72F4F">
              <w:rPr>
                <w:rFonts w:ascii="Arial Narrow" w:hAnsi="Arial Narrow" w:cs="Arial"/>
                <w:sz w:val="24"/>
                <w:szCs w:val="24"/>
              </w:rPr>
              <w:lastRenderedPageBreak/>
              <w:t>Técnico permanente</w:t>
            </w:r>
          </w:p>
          <w:p w14:paraId="3E5A7817" w14:textId="77777777" w:rsidR="00C72F4F" w:rsidRPr="00C72F4F" w:rsidRDefault="00C72F4F" w:rsidP="00C72F4F">
            <w:pPr>
              <w:pStyle w:val="Prrafodelista"/>
              <w:ind w:left="1530"/>
              <w:rPr>
                <w:rFonts w:ascii="Arial Narrow" w:hAnsi="Arial Narrow" w:cs="Arial"/>
                <w:sz w:val="24"/>
                <w:szCs w:val="24"/>
              </w:rPr>
            </w:pPr>
          </w:p>
          <w:p w14:paraId="2FBDDC2E" w14:textId="77777777" w:rsidR="00C72F4F" w:rsidRPr="00B966CA" w:rsidRDefault="00C72F4F" w:rsidP="00B966CA">
            <w:pPr>
              <w:pStyle w:val="Prrafodelista"/>
              <w:numPr>
                <w:ilvl w:val="0"/>
                <w:numId w:val="14"/>
              </w:numPr>
              <w:spacing w:after="200" w:line="276" w:lineRule="auto"/>
              <w:rPr>
                <w:rFonts w:ascii="Arial Narrow" w:hAnsi="Arial Narrow" w:cs="Arial"/>
                <w:b/>
                <w:sz w:val="24"/>
                <w:szCs w:val="24"/>
                <w:lang w:val="en-029"/>
              </w:rPr>
            </w:pPr>
            <w:r w:rsidRPr="00B966CA">
              <w:rPr>
                <w:rFonts w:ascii="Arial Narrow" w:hAnsi="Arial Narrow" w:cs="Arial"/>
                <w:b/>
                <w:sz w:val="24"/>
                <w:szCs w:val="24"/>
              </w:rPr>
              <w:t>Montaje salones adicionales (3 salones)</w:t>
            </w:r>
            <w:r w:rsidRPr="00B966CA">
              <w:rPr>
                <w:rFonts w:ascii="Arial Narrow" w:hAnsi="Arial Narrow" w:cs="Arial"/>
                <w:b/>
                <w:sz w:val="24"/>
                <w:szCs w:val="24"/>
                <w:lang w:val="en-029"/>
              </w:rPr>
              <w:t>:</w:t>
            </w:r>
          </w:p>
          <w:p w14:paraId="21B491AD" w14:textId="77777777" w:rsidR="00C72F4F" w:rsidRPr="00C72F4F" w:rsidRDefault="00C72F4F" w:rsidP="00B966CA">
            <w:pPr>
              <w:pStyle w:val="Prrafodelista"/>
              <w:numPr>
                <w:ilvl w:val="0"/>
                <w:numId w:val="17"/>
              </w:numPr>
              <w:spacing w:after="200" w:line="276" w:lineRule="auto"/>
              <w:ind w:left="1066" w:hanging="270"/>
              <w:rPr>
                <w:rFonts w:ascii="Arial Narrow" w:hAnsi="Arial Narrow" w:cs="Arial"/>
                <w:sz w:val="24"/>
                <w:szCs w:val="24"/>
              </w:rPr>
            </w:pPr>
            <w:r w:rsidRPr="00C72F4F">
              <w:rPr>
                <w:rFonts w:ascii="Arial Narrow" w:hAnsi="Arial Narrow" w:cs="Arial"/>
                <w:sz w:val="24"/>
                <w:szCs w:val="24"/>
              </w:rPr>
              <w:t>Montaje tipo teatro</w:t>
            </w:r>
          </w:p>
          <w:p w14:paraId="27455FD5" w14:textId="674D2B03" w:rsidR="00C72F4F" w:rsidRPr="00C72F4F" w:rsidRDefault="00331C5F" w:rsidP="00B966CA">
            <w:pPr>
              <w:pStyle w:val="Prrafodelista"/>
              <w:numPr>
                <w:ilvl w:val="0"/>
                <w:numId w:val="17"/>
              </w:numPr>
              <w:spacing w:after="200" w:line="276" w:lineRule="auto"/>
              <w:ind w:left="1066" w:hanging="270"/>
              <w:rPr>
                <w:rFonts w:ascii="Arial Narrow" w:hAnsi="Arial Narrow" w:cs="Arial"/>
                <w:sz w:val="24"/>
                <w:szCs w:val="24"/>
              </w:rPr>
            </w:pPr>
            <w:r w:rsidRPr="00C72F4F">
              <w:rPr>
                <w:rFonts w:ascii="Arial Narrow" w:hAnsi="Arial Narrow" w:cs="Arial"/>
                <w:sz w:val="24"/>
                <w:szCs w:val="24"/>
              </w:rPr>
              <w:t>Pódium</w:t>
            </w:r>
          </w:p>
          <w:p w14:paraId="2B7A3AE2" w14:textId="77777777" w:rsidR="00C72F4F" w:rsidRPr="00C72F4F" w:rsidRDefault="00C72F4F" w:rsidP="00B966CA">
            <w:pPr>
              <w:pStyle w:val="Prrafodelista"/>
              <w:numPr>
                <w:ilvl w:val="0"/>
                <w:numId w:val="17"/>
              </w:numPr>
              <w:spacing w:after="200" w:line="276" w:lineRule="auto"/>
              <w:ind w:left="1066" w:hanging="270"/>
              <w:rPr>
                <w:rFonts w:ascii="Arial Narrow" w:hAnsi="Arial Narrow" w:cs="Arial"/>
                <w:sz w:val="24"/>
                <w:szCs w:val="24"/>
              </w:rPr>
            </w:pPr>
            <w:r w:rsidRPr="00C72F4F">
              <w:rPr>
                <w:rFonts w:ascii="Arial Narrow" w:hAnsi="Arial Narrow" w:cs="Arial"/>
                <w:sz w:val="24"/>
                <w:szCs w:val="24"/>
              </w:rPr>
              <w:t>Equipo sonido + micrófono+ regletas</w:t>
            </w:r>
          </w:p>
          <w:p w14:paraId="0B31B50A" w14:textId="77777777" w:rsidR="00C72F4F" w:rsidRPr="00C72F4F" w:rsidRDefault="00C72F4F" w:rsidP="00B966CA">
            <w:pPr>
              <w:pStyle w:val="Prrafodelista"/>
              <w:numPr>
                <w:ilvl w:val="0"/>
                <w:numId w:val="17"/>
              </w:numPr>
              <w:spacing w:after="200" w:line="276" w:lineRule="auto"/>
              <w:ind w:left="1066" w:hanging="270"/>
              <w:rPr>
                <w:rFonts w:ascii="Arial Narrow" w:hAnsi="Arial Narrow" w:cs="Arial"/>
                <w:sz w:val="24"/>
                <w:szCs w:val="24"/>
              </w:rPr>
            </w:pPr>
            <w:r w:rsidRPr="00C72F4F">
              <w:rPr>
                <w:rFonts w:ascii="Arial Narrow" w:hAnsi="Arial Narrow" w:cs="Arial"/>
                <w:sz w:val="24"/>
                <w:szCs w:val="24"/>
              </w:rPr>
              <w:t xml:space="preserve">Una pantalla por salón </w:t>
            </w:r>
          </w:p>
          <w:p w14:paraId="0CFAF84F" w14:textId="77777777" w:rsidR="00C72F4F" w:rsidRPr="00C72F4F" w:rsidRDefault="00C72F4F" w:rsidP="00B966CA">
            <w:pPr>
              <w:pStyle w:val="Prrafodelista"/>
              <w:numPr>
                <w:ilvl w:val="0"/>
                <w:numId w:val="17"/>
              </w:numPr>
              <w:spacing w:after="200" w:line="276" w:lineRule="auto"/>
              <w:ind w:left="1066" w:hanging="270"/>
              <w:rPr>
                <w:rFonts w:ascii="Arial Narrow" w:hAnsi="Arial Narrow" w:cs="Arial"/>
                <w:sz w:val="24"/>
                <w:szCs w:val="24"/>
              </w:rPr>
            </w:pPr>
            <w:r w:rsidRPr="00C72F4F">
              <w:rPr>
                <w:rFonts w:ascii="Arial Narrow" w:hAnsi="Arial Narrow" w:cs="Arial"/>
                <w:sz w:val="24"/>
                <w:szCs w:val="24"/>
              </w:rPr>
              <w:t xml:space="preserve">Un proyector por salón </w:t>
            </w:r>
          </w:p>
          <w:p w14:paraId="40A0E8EF" w14:textId="03316731" w:rsidR="001334DD" w:rsidRPr="00C72F4F" w:rsidRDefault="00C72F4F" w:rsidP="00331C5F">
            <w:pPr>
              <w:pStyle w:val="Prrafodelista"/>
              <w:numPr>
                <w:ilvl w:val="0"/>
                <w:numId w:val="17"/>
              </w:numPr>
              <w:spacing w:after="200" w:line="276" w:lineRule="auto"/>
              <w:ind w:left="1066" w:hanging="270"/>
              <w:rPr>
                <w:rFonts w:ascii="Arial Narrow" w:hAnsi="Arial Narrow"/>
                <w:sz w:val="24"/>
                <w:szCs w:val="24"/>
              </w:rPr>
            </w:pPr>
            <w:r w:rsidRPr="00C72F4F">
              <w:rPr>
                <w:rFonts w:ascii="Arial Narrow" w:hAnsi="Arial Narrow" w:cs="Arial"/>
                <w:sz w:val="24"/>
                <w:szCs w:val="24"/>
              </w:rPr>
              <w:t>Técnico permanente</w:t>
            </w:r>
          </w:p>
        </w:tc>
        <w:tc>
          <w:tcPr>
            <w:tcW w:w="922" w:type="dxa"/>
            <w:vAlign w:val="center"/>
          </w:tcPr>
          <w:p w14:paraId="7814E7A5" w14:textId="77777777" w:rsidR="001334DD" w:rsidRPr="000B762E" w:rsidRDefault="001334DD">
            <w:pPr>
              <w:ind w:left="60"/>
              <w:jc w:val="center"/>
              <w:rPr>
                <w:rStyle w:val="Estilo1"/>
                <w:rFonts w:ascii="Arial Narrow" w:hAnsi="Arial Narrow"/>
                <w:sz w:val="24"/>
                <w:szCs w:val="24"/>
              </w:rPr>
            </w:pPr>
            <w:r w:rsidRPr="000B762E">
              <w:rPr>
                <w:rFonts w:ascii="Arial Narrow" w:hAnsi="Arial Narrow" w:cs="Palatino Linotype"/>
                <w:sz w:val="24"/>
                <w:szCs w:val="24"/>
                <w:lang w:val="es-ES"/>
              </w:rPr>
              <w:lastRenderedPageBreak/>
              <w:t>Unidad</w:t>
            </w:r>
          </w:p>
        </w:tc>
        <w:tc>
          <w:tcPr>
            <w:tcW w:w="1058" w:type="dxa"/>
            <w:vAlign w:val="center"/>
          </w:tcPr>
          <w:p w14:paraId="5507A871" w14:textId="5E547F0A" w:rsidR="001334DD" w:rsidRPr="00C17157" w:rsidRDefault="00C17157" w:rsidP="00C17157">
            <w:pPr>
              <w:ind w:left="60"/>
              <w:jc w:val="center"/>
              <w:rPr>
                <w:rStyle w:val="Estilo1"/>
                <w:rFonts w:ascii="Arial Narrow" w:hAnsi="Arial Narrow" w:cs="Palatino Linotype"/>
                <w:b/>
                <w:sz w:val="24"/>
                <w:szCs w:val="24"/>
                <w:lang w:val="es-ES"/>
              </w:rPr>
            </w:pPr>
            <w:r>
              <w:rPr>
                <w:rFonts w:ascii="Arial Narrow" w:hAnsi="Arial Narrow" w:cs="Palatino Linotype"/>
                <w:b/>
                <w:sz w:val="24"/>
                <w:szCs w:val="24"/>
                <w:lang w:val="es-ES"/>
              </w:rPr>
              <w:t>1</w:t>
            </w:r>
          </w:p>
        </w:tc>
      </w:tr>
      <w:tr w:rsidR="00EF0A2A" w:rsidRPr="000B762E" w14:paraId="5D10E7D1" w14:textId="77777777" w:rsidTr="00EF0A2A">
        <w:tc>
          <w:tcPr>
            <w:tcW w:w="990" w:type="dxa"/>
            <w:vAlign w:val="center"/>
          </w:tcPr>
          <w:p w14:paraId="0506A2D8" w14:textId="71FE80D6" w:rsidR="00886CE7" w:rsidRPr="000B762E" w:rsidRDefault="0018540C" w:rsidP="00886CE7">
            <w:pPr>
              <w:jc w:val="center"/>
              <w:rPr>
                <w:rFonts w:ascii="Arial Narrow" w:hAnsi="Arial Narrow"/>
                <w:b/>
                <w:sz w:val="24"/>
                <w:szCs w:val="24"/>
              </w:rPr>
            </w:pPr>
            <w:r>
              <w:rPr>
                <w:rFonts w:ascii="Arial Narrow" w:hAnsi="Arial Narrow"/>
                <w:b/>
                <w:sz w:val="24"/>
                <w:szCs w:val="24"/>
              </w:rPr>
              <w:t>ITEM</w:t>
            </w:r>
            <w:r w:rsidR="00886CE7">
              <w:rPr>
                <w:rFonts w:ascii="Arial Narrow" w:hAnsi="Arial Narrow"/>
                <w:b/>
                <w:sz w:val="24"/>
                <w:szCs w:val="24"/>
              </w:rPr>
              <w:t xml:space="preserve"> 2</w:t>
            </w:r>
          </w:p>
        </w:tc>
        <w:tc>
          <w:tcPr>
            <w:tcW w:w="2070" w:type="dxa"/>
            <w:vAlign w:val="center"/>
          </w:tcPr>
          <w:p w14:paraId="6AA1EE7D" w14:textId="6F591214" w:rsidR="00886CE7" w:rsidRPr="0037685E" w:rsidRDefault="0018540C" w:rsidP="00B64742">
            <w:pPr>
              <w:jc w:val="center"/>
              <w:rPr>
                <w:rFonts w:ascii="Arial Narrow" w:hAnsi="Arial Narrow"/>
                <w:b/>
                <w:sz w:val="24"/>
                <w:szCs w:val="24"/>
              </w:rPr>
            </w:pPr>
            <w:r w:rsidRPr="0018540C">
              <w:rPr>
                <w:rFonts w:ascii="Arial Narrow" w:hAnsi="Arial Narrow"/>
                <w:b/>
                <w:sz w:val="24"/>
                <w:szCs w:val="24"/>
              </w:rPr>
              <w:t>Celebración del Día del Maestro del Instituto Superior de Formación Docente Salomé Ureña (ISFODOSU)</w:t>
            </w:r>
          </w:p>
        </w:tc>
        <w:tc>
          <w:tcPr>
            <w:tcW w:w="4860" w:type="dxa"/>
            <w:shd w:val="clear" w:color="auto" w:fill="auto"/>
          </w:tcPr>
          <w:p w14:paraId="2F2D2387" w14:textId="77777777" w:rsidR="00F24431" w:rsidRPr="00A55C68" w:rsidRDefault="00F24431" w:rsidP="00A55C68">
            <w:pPr>
              <w:jc w:val="both"/>
              <w:rPr>
                <w:rFonts w:ascii="Arial Narrow" w:hAnsi="Arial Narrow"/>
                <w:b/>
                <w:sz w:val="24"/>
                <w:szCs w:val="24"/>
                <w:u w:val="single"/>
              </w:rPr>
            </w:pPr>
            <w:r w:rsidRPr="00A55C68">
              <w:rPr>
                <w:rFonts w:ascii="Arial Narrow" w:hAnsi="Arial Narrow"/>
                <w:b/>
                <w:sz w:val="24"/>
                <w:szCs w:val="24"/>
                <w:u w:val="single"/>
              </w:rPr>
              <w:t>Fecha: miércoles 26 de junio 2019</w:t>
            </w:r>
          </w:p>
          <w:p w14:paraId="71B8C79C" w14:textId="77777777" w:rsidR="00F24431" w:rsidRPr="00A55C68" w:rsidRDefault="00F24431" w:rsidP="00A55C68">
            <w:pPr>
              <w:jc w:val="both"/>
              <w:rPr>
                <w:rFonts w:ascii="Arial Narrow" w:hAnsi="Arial Narrow"/>
                <w:b/>
                <w:sz w:val="24"/>
                <w:szCs w:val="24"/>
                <w:u w:val="single"/>
              </w:rPr>
            </w:pPr>
            <w:r w:rsidRPr="00A55C68">
              <w:rPr>
                <w:rFonts w:ascii="Arial Narrow" w:hAnsi="Arial Narrow"/>
                <w:b/>
                <w:sz w:val="24"/>
                <w:szCs w:val="24"/>
                <w:u w:val="single"/>
              </w:rPr>
              <w:t>Hora: 10:00 AM – 5:00 PM</w:t>
            </w:r>
          </w:p>
          <w:p w14:paraId="13040D90" w14:textId="77777777" w:rsidR="00F24431" w:rsidRDefault="00F24431" w:rsidP="00EF0A2A">
            <w:pPr>
              <w:rPr>
                <w:rFonts w:ascii="Arial Narrow" w:hAnsi="Arial Narrow"/>
                <w:b/>
                <w:sz w:val="24"/>
                <w:szCs w:val="24"/>
              </w:rPr>
            </w:pPr>
          </w:p>
          <w:p w14:paraId="70A4858C" w14:textId="0D871A2E" w:rsidR="00886CE7" w:rsidRPr="00660736" w:rsidRDefault="00331C5F" w:rsidP="00EF0A2A">
            <w:pPr>
              <w:rPr>
                <w:rFonts w:ascii="Arial Narrow" w:hAnsi="Arial Narrow"/>
                <w:b/>
                <w:sz w:val="24"/>
                <w:szCs w:val="24"/>
              </w:rPr>
            </w:pPr>
            <w:r>
              <w:rPr>
                <w:rFonts w:ascii="Arial Narrow" w:hAnsi="Arial Narrow"/>
                <w:b/>
                <w:sz w:val="24"/>
                <w:szCs w:val="24"/>
              </w:rPr>
              <w:t xml:space="preserve">El servicio debe </w:t>
            </w:r>
            <w:r w:rsidR="00886CE7" w:rsidRPr="00660736">
              <w:rPr>
                <w:rFonts w:ascii="Arial Narrow" w:hAnsi="Arial Narrow"/>
                <w:b/>
                <w:sz w:val="24"/>
                <w:szCs w:val="24"/>
              </w:rPr>
              <w:t>inclu</w:t>
            </w:r>
            <w:r>
              <w:rPr>
                <w:rFonts w:ascii="Arial Narrow" w:hAnsi="Arial Narrow"/>
                <w:b/>
                <w:sz w:val="24"/>
                <w:szCs w:val="24"/>
              </w:rPr>
              <w:t>ir</w:t>
            </w:r>
            <w:r w:rsidR="00886CE7" w:rsidRPr="00660736">
              <w:rPr>
                <w:rFonts w:ascii="Arial Narrow" w:hAnsi="Arial Narrow"/>
                <w:b/>
                <w:sz w:val="24"/>
                <w:szCs w:val="24"/>
              </w:rPr>
              <w:t xml:space="preserve"> los siguientes componentes:</w:t>
            </w:r>
          </w:p>
          <w:p w14:paraId="0164225D" w14:textId="77777777" w:rsidR="00886CE7" w:rsidRPr="00660736" w:rsidRDefault="00886CE7" w:rsidP="00886CE7">
            <w:pPr>
              <w:jc w:val="both"/>
              <w:rPr>
                <w:rFonts w:ascii="Arial Narrow" w:hAnsi="Arial Narrow"/>
                <w:b/>
                <w:sz w:val="24"/>
                <w:szCs w:val="24"/>
              </w:rPr>
            </w:pPr>
          </w:p>
          <w:p w14:paraId="1CE81BF2" w14:textId="25AB94A6" w:rsidR="00660736" w:rsidRPr="00660736" w:rsidRDefault="00660736" w:rsidP="00660736">
            <w:pPr>
              <w:jc w:val="both"/>
              <w:rPr>
                <w:rFonts w:ascii="Arial Narrow" w:hAnsi="Arial Narrow"/>
                <w:sz w:val="24"/>
                <w:szCs w:val="24"/>
              </w:rPr>
            </w:pPr>
            <w:r w:rsidRPr="00660736">
              <w:rPr>
                <w:rFonts w:ascii="Arial Narrow" w:hAnsi="Arial Narrow"/>
                <w:sz w:val="24"/>
                <w:szCs w:val="24"/>
              </w:rPr>
              <w:t>Salón de hotel para 500 personas</w:t>
            </w:r>
            <w:r w:rsidR="00516AB7">
              <w:rPr>
                <w:rFonts w:ascii="Arial Narrow" w:hAnsi="Arial Narrow"/>
                <w:sz w:val="24"/>
                <w:szCs w:val="24"/>
              </w:rPr>
              <w:t>, distribuidas en mesas redondas de 10 personas</w:t>
            </w:r>
            <w:r w:rsidRPr="00660736">
              <w:rPr>
                <w:rFonts w:ascii="Arial Narrow" w:hAnsi="Arial Narrow"/>
                <w:sz w:val="24"/>
                <w:szCs w:val="24"/>
              </w:rPr>
              <w:t>.</w:t>
            </w:r>
          </w:p>
          <w:p w14:paraId="08D0851A" w14:textId="77777777" w:rsidR="00660736" w:rsidRPr="00660736" w:rsidRDefault="00660736" w:rsidP="00A55C68"/>
          <w:p w14:paraId="428EF8D5" w14:textId="08D0D8E4" w:rsidR="00660736" w:rsidRPr="00B966CA" w:rsidRDefault="00660736" w:rsidP="00660736">
            <w:pPr>
              <w:pStyle w:val="Prrafodelista"/>
              <w:ind w:left="136"/>
              <w:jc w:val="both"/>
              <w:rPr>
                <w:rFonts w:ascii="Arial Narrow" w:hAnsi="Arial Narrow" w:cs="Arial"/>
                <w:b/>
                <w:sz w:val="24"/>
                <w:szCs w:val="24"/>
              </w:rPr>
            </w:pPr>
            <w:r w:rsidRPr="00B966CA">
              <w:rPr>
                <w:rFonts w:ascii="Arial Narrow" w:hAnsi="Arial Narrow" w:cs="Arial"/>
                <w:b/>
                <w:sz w:val="24"/>
                <w:szCs w:val="24"/>
              </w:rPr>
              <w:t>Alimentos y bebidas:</w:t>
            </w:r>
          </w:p>
          <w:p w14:paraId="01ECDAAD" w14:textId="2E09DE12" w:rsidR="00660736" w:rsidRPr="00660736" w:rsidRDefault="00660736" w:rsidP="00660736">
            <w:pPr>
              <w:pStyle w:val="Prrafodelista"/>
              <w:numPr>
                <w:ilvl w:val="1"/>
                <w:numId w:val="19"/>
              </w:numPr>
              <w:ind w:left="496" w:hanging="180"/>
              <w:jc w:val="both"/>
              <w:rPr>
                <w:rFonts w:ascii="Arial Narrow" w:hAnsi="Arial Narrow"/>
                <w:sz w:val="24"/>
                <w:szCs w:val="24"/>
              </w:rPr>
            </w:pPr>
            <w:proofErr w:type="spellStart"/>
            <w:r w:rsidRPr="00660736">
              <w:rPr>
                <w:rFonts w:ascii="Arial Narrow" w:hAnsi="Arial Narrow"/>
                <w:sz w:val="24"/>
                <w:szCs w:val="24"/>
              </w:rPr>
              <w:t>Coffee</w:t>
            </w:r>
            <w:proofErr w:type="spellEnd"/>
            <w:r w:rsidRPr="00660736">
              <w:rPr>
                <w:rFonts w:ascii="Arial Narrow" w:hAnsi="Arial Narrow"/>
                <w:sz w:val="24"/>
                <w:szCs w:val="24"/>
              </w:rPr>
              <w:t xml:space="preserve"> Break: 9:30am</w:t>
            </w:r>
            <w:r w:rsidR="00B966CA">
              <w:rPr>
                <w:rFonts w:ascii="Arial Narrow" w:hAnsi="Arial Narrow"/>
                <w:sz w:val="24"/>
                <w:szCs w:val="24"/>
              </w:rPr>
              <w:t>*</w:t>
            </w:r>
            <w:r w:rsidRPr="00660736">
              <w:rPr>
                <w:rFonts w:ascii="Arial Narrow" w:hAnsi="Arial Narrow"/>
                <w:sz w:val="24"/>
                <w:szCs w:val="24"/>
              </w:rPr>
              <w:t>.</w:t>
            </w:r>
          </w:p>
          <w:p w14:paraId="768DC369" w14:textId="6423A4F0" w:rsidR="00660736" w:rsidRPr="00660736" w:rsidRDefault="00660736" w:rsidP="00660736">
            <w:pPr>
              <w:pStyle w:val="Prrafodelista"/>
              <w:numPr>
                <w:ilvl w:val="1"/>
                <w:numId w:val="19"/>
              </w:numPr>
              <w:ind w:left="496" w:hanging="180"/>
              <w:jc w:val="both"/>
              <w:rPr>
                <w:rFonts w:ascii="Arial Narrow" w:hAnsi="Arial Narrow"/>
                <w:sz w:val="24"/>
                <w:szCs w:val="24"/>
              </w:rPr>
            </w:pPr>
            <w:r w:rsidRPr="00660736">
              <w:rPr>
                <w:rFonts w:ascii="Arial Narrow" w:hAnsi="Arial Narrow"/>
                <w:sz w:val="24"/>
                <w:szCs w:val="24"/>
              </w:rPr>
              <w:t>Almuerzo: 12:30pm</w:t>
            </w:r>
            <w:r w:rsidR="00B966CA">
              <w:rPr>
                <w:rFonts w:ascii="Arial Narrow" w:hAnsi="Arial Narrow"/>
                <w:sz w:val="24"/>
                <w:szCs w:val="24"/>
              </w:rPr>
              <w:t>*</w:t>
            </w:r>
            <w:r w:rsidRPr="00660736">
              <w:rPr>
                <w:rFonts w:ascii="Arial Narrow" w:hAnsi="Arial Narrow"/>
                <w:sz w:val="24"/>
                <w:szCs w:val="24"/>
              </w:rPr>
              <w:t>.</w:t>
            </w:r>
          </w:p>
          <w:p w14:paraId="378E8590" w14:textId="77777777" w:rsidR="00660736" w:rsidRPr="00660736" w:rsidRDefault="00660736" w:rsidP="00660736">
            <w:pPr>
              <w:pStyle w:val="Prrafodelista"/>
              <w:numPr>
                <w:ilvl w:val="1"/>
                <w:numId w:val="19"/>
              </w:numPr>
              <w:ind w:left="496" w:hanging="180"/>
              <w:jc w:val="both"/>
              <w:rPr>
                <w:rFonts w:ascii="Arial Narrow" w:hAnsi="Arial Narrow"/>
                <w:sz w:val="24"/>
                <w:szCs w:val="24"/>
              </w:rPr>
            </w:pPr>
            <w:r w:rsidRPr="00660736">
              <w:rPr>
                <w:rFonts w:ascii="Arial Narrow" w:hAnsi="Arial Narrow"/>
                <w:sz w:val="24"/>
                <w:szCs w:val="24"/>
              </w:rPr>
              <w:t xml:space="preserve">Bebidas: agua, refresco, piña colada, </w:t>
            </w:r>
            <w:proofErr w:type="spellStart"/>
            <w:r w:rsidRPr="00660736">
              <w:rPr>
                <w:rFonts w:ascii="Arial Narrow" w:hAnsi="Arial Narrow"/>
                <w:sz w:val="24"/>
                <w:szCs w:val="24"/>
              </w:rPr>
              <w:t>fruit</w:t>
            </w:r>
            <w:proofErr w:type="spellEnd"/>
            <w:r w:rsidRPr="00660736">
              <w:rPr>
                <w:rFonts w:ascii="Arial Narrow" w:hAnsi="Arial Narrow"/>
                <w:sz w:val="24"/>
                <w:szCs w:val="24"/>
              </w:rPr>
              <w:t xml:space="preserve"> punch.</w:t>
            </w:r>
          </w:p>
          <w:p w14:paraId="71A6BDCD" w14:textId="16A28FB2" w:rsidR="00660736" w:rsidRDefault="00B966CA" w:rsidP="00660736">
            <w:pPr>
              <w:pStyle w:val="Prrafodelista"/>
              <w:jc w:val="both"/>
              <w:rPr>
                <w:rFonts w:ascii="Arial Narrow" w:hAnsi="Arial Narrow"/>
                <w:sz w:val="24"/>
                <w:szCs w:val="24"/>
              </w:rPr>
            </w:pPr>
            <w:r>
              <w:rPr>
                <w:rFonts w:ascii="Arial Narrow" w:hAnsi="Arial Narrow"/>
                <w:sz w:val="24"/>
                <w:szCs w:val="24"/>
              </w:rPr>
              <w:t>*(Incluir tres opciones de menú a elegir)</w:t>
            </w:r>
          </w:p>
          <w:p w14:paraId="756F5F5A" w14:textId="77777777" w:rsidR="00331C5F" w:rsidRPr="00660736" w:rsidRDefault="00331C5F" w:rsidP="00660736">
            <w:pPr>
              <w:pStyle w:val="Prrafodelista"/>
              <w:jc w:val="both"/>
              <w:rPr>
                <w:rFonts w:ascii="Arial Narrow" w:hAnsi="Arial Narrow"/>
                <w:sz w:val="24"/>
                <w:szCs w:val="24"/>
              </w:rPr>
            </w:pPr>
          </w:p>
          <w:p w14:paraId="24CC4F2B" w14:textId="77777777" w:rsidR="00660736" w:rsidRPr="00B966CA" w:rsidRDefault="00660736" w:rsidP="00660736">
            <w:pPr>
              <w:pStyle w:val="Prrafodelista"/>
              <w:ind w:left="136"/>
              <w:jc w:val="both"/>
              <w:rPr>
                <w:rFonts w:ascii="Arial Narrow" w:hAnsi="Arial Narrow" w:cs="Arial"/>
                <w:b/>
                <w:sz w:val="24"/>
                <w:szCs w:val="24"/>
              </w:rPr>
            </w:pPr>
            <w:r w:rsidRPr="00B966CA">
              <w:rPr>
                <w:rFonts w:ascii="Arial Narrow" w:hAnsi="Arial Narrow" w:cs="Arial"/>
                <w:b/>
                <w:sz w:val="24"/>
                <w:szCs w:val="24"/>
              </w:rPr>
              <w:t>Audiovisuales:</w:t>
            </w:r>
          </w:p>
          <w:p w14:paraId="4962892D" w14:textId="77777777" w:rsidR="00B966CA" w:rsidRPr="00660736" w:rsidRDefault="00B966CA" w:rsidP="00B966CA">
            <w:pPr>
              <w:pStyle w:val="Prrafodelista"/>
              <w:numPr>
                <w:ilvl w:val="1"/>
                <w:numId w:val="19"/>
              </w:numPr>
              <w:ind w:left="496" w:hanging="180"/>
              <w:jc w:val="both"/>
              <w:rPr>
                <w:rFonts w:ascii="Arial Narrow" w:hAnsi="Arial Narrow"/>
                <w:sz w:val="24"/>
                <w:szCs w:val="24"/>
              </w:rPr>
            </w:pPr>
            <w:r w:rsidRPr="00660736">
              <w:rPr>
                <w:rFonts w:ascii="Arial Narrow" w:hAnsi="Arial Narrow"/>
                <w:sz w:val="24"/>
                <w:szCs w:val="24"/>
              </w:rPr>
              <w:t>Proyector y pantalla de proyección</w:t>
            </w:r>
          </w:p>
          <w:p w14:paraId="4D05FB76" w14:textId="77777777" w:rsidR="00660736" w:rsidRPr="00660736" w:rsidRDefault="00660736" w:rsidP="00660736">
            <w:pPr>
              <w:pStyle w:val="Prrafodelista"/>
              <w:numPr>
                <w:ilvl w:val="1"/>
                <w:numId w:val="19"/>
              </w:numPr>
              <w:ind w:left="496" w:hanging="180"/>
              <w:jc w:val="both"/>
              <w:rPr>
                <w:rFonts w:ascii="Arial Narrow" w:hAnsi="Arial Narrow"/>
                <w:sz w:val="24"/>
                <w:szCs w:val="24"/>
              </w:rPr>
            </w:pPr>
            <w:r w:rsidRPr="00660736">
              <w:rPr>
                <w:rFonts w:ascii="Arial Narrow" w:hAnsi="Arial Narrow"/>
                <w:sz w:val="24"/>
                <w:szCs w:val="24"/>
              </w:rPr>
              <w:t>Sonido</w:t>
            </w:r>
          </w:p>
          <w:p w14:paraId="798CCBB5" w14:textId="77777777" w:rsidR="00660736" w:rsidRPr="00660736" w:rsidRDefault="00660736" w:rsidP="00660736">
            <w:pPr>
              <w:pStyle w:val="Prrafodelista"/>
              <w:numPr>
                <w:ilvl w:val="1"/>
                <w:numId w:val="19"/>
              </w:numPr>
              <w:ind w:left="496" w:hanging="180"/>
              <w:jc w:val="both"/>
              <w:rPr>
                <w:rFonts w:ascii="Arial Narrow" w:hAnsi="Arial Narrow"/>
                <w:sz w:val="24"/>
                <w:szCs w:val="24"/>
              </w:rPr>
            </w:pPr>
            <w:r w:rsidRPr="00660736">
              <w:rPr>
                <w:rFonts w:ascii="Arial Narrow" w:hAnsi="Arial Narrow"/>
                <w:sz w:val="24"/>
                <w:szCs w:val="24"/>
              </w:rPr>
              <w:t>Micrófonos</w:t>
            </w:r>
          </w:p>
          <w:p w14:paraId="456CDBDE" w14:textId="77777777" w:rsidR="00660736" w:rsidRPr="00F80D6C" w:rsidRDefault="00660736" w:rsidP="00660736">
            <w:pPr>
              <w:pStyle w:val="Prrafodelista"/>
              <w:numPr>
                <w:ilvl w:val="1"/>
                <w:numId w:val="19"/>
              </w:numPr>
              <w:ind w:left="496" w:hanging="180"/>
              <w:jc w:val="both"/>
              <w:rPr>
                <w:rFonts w:ascii="Arial Narrow" w:hAnsi="Arial Narrow"/>
                <w:sz w:val="24"/>
                <w:szCs w:val="24"/>
              </w:rPr>
            </w:pPr>
            <w:r w:rsidRPr="00F80D6C">
              <w:rPr>
                <w:rFonts w:ascii="Arial Narrow" w:hAnsi="Arial Narrow"/>
                <w:sz w:val="24"/>
                <w:szCs w:val="24"/>
              </w:rPr>
              <w:t>Iluminación de acuerdo a los colores establecidos en el manual de identidad del ISFODOSU.</w:t>
            </w:r>
          </w:p>
          <w:p w14:paraId="7C3BC024" w14:textId="26D4B8BD" w:rsidR="00660736" w:rsidRDefault="00660736" w:rsidP="00660736">
            <w:pPr>
              <w:pStyle w:val="Prrafodelista"/>
              <w:numPr>
                <w:ilvl w:val="1"/>
                <w:numId w:val="19"/>
              </w:numPr>
              <w:ind w:left="496" w:hanging="180"/>
              <w:jc w:val="both"/>
              <w:rPr>
                <w:rFonts w:ascii="Arial Narrow" w:hAnsi="Arial Narrow"/>
                <w:sz w:val="24"/>
                <w:szCs w:val="24"/>
              </w:rPr>
            </w:pPr>
            <w:r w:rsidRPr="00660736">
              <w:rPr>
                <w:rFonts w:ascii="Arial Narrow" w:hAnsi="Arial Narrow"/>
                <w:sz w:val="24"/>
                <w:szCs w:val="24"/>
              </w:rPr>
              <w:t>Incluir tarima para orquesta, medidas a confirmar.</w:t>
            </w:r>
          </w:p>
          <w:p w14:paraId="49BFFA62" w14:textId="52EDE673" w:rsidR="00C31282" w:rsidRDefault="00C31282" w:rsidP="00C31282">
            <w:pPr>
              <w:pStyle w:val="Prrafodelista"/>
              <w:ind w:left="496"/>
              <w:jc w:val="both"/>
              <w:rPr>
                <w:rFonts w:ascii="Arial Narrow" w:hAnsi="Arial Narrow"/>
                <w:sz w:val="24"/>
                <w:szCs w:val="24"/>
              </w:rPr>
            </w:pPr>
          </w:p>
          <w:p w14:paraId="7CAE9549" w14:textId="63A64680" w:rsidR="00B966CA" w:rsidRDefault="00B966CA" w:rsidP="00B966CA">
            <w:pPr>
              <w:pStyle w:val="Prrafodelista"/>
              <w:ind w:left="136"/>
              <w:jc w:val="both"/>
              <w:rPr>
                <w:rFonts w:ascii="Arial Narrow" w:hAnsi="Arial Narrow"/>
                <w:sz w:val="24"/>
                <w:szCs w:val="24"/>
              </w:rPr>
            </w:pPr>
            <w:r w:rsidRPr="00B966CA">
              <w:rPr>
                <w:rFonts w:ascii="Arial Narrow" w:hAnsi="Arial Narrow" w:cs="Arial"/>
                <w:b/>
                <w:sz w:val="24"/>
                <w:szCs w:val="24"/>
              </w:rPr>
              <w:t>Decoración</w:t>
            </w:r>
            <w:r>
              <w:rPr>
                <w:rFonts w:ascii="Arial Narrow" w:hAnsi="Arial Narrow"/>
                <w:sz w:val="24"/>
                <w:szCs w:val="24"/>
              </w:rPr>
              <w:t xml:space="preserve">: </w:t>
            </w:r>
          </w:p>
          <w:p w14:paraId="02A028AC" w14:textId="797388C3" w:rsidR="00B966CA" w:rsidRDefault="00C31282" w:rsidP="00EF0A2A">
            <w:pPr>
              <w:pStyle w:val="Prrafodelista"/>
              <w:ind w:left="256"/>
              <w:rPr>
                <w:rFonts w:ascii="Arial Narrow" w:hAnsi="Arial Narrow"/>
                <w:sz w:val="24"/>
                <w:szCs w:val="24"/>
              </w:rPr>
            </w:pPr>
            <w:r w:rsidRPr="00EC54E9">
              <w:rPr>
                <w:rFonts w:ascii="Arial Narrow" w:hAnsi="Arial Narrow"/>
                <w:b/>
                <w:sz w:val="24"/>
                <w:szCs w:val="24"/>
              </w:rPr>
              <w:t>Tema:</w:t>
            </w:r>
            <w:r w:rsidRPr="00EC54E9">
              <w:rPr>
                <w:rFonts w:ascii="Arial Narrow" w:hAnsi="Arial Narrow"/>
                <w:sz w:val="24"/>
                <w:szCs w:val="24"/>
              </w:rPr>
              <w:t xml:space="preserve"> Campaña de Mercadeo Institucional Vigente (Arte pendiente de entrega)</w:t>
            </w:r>
          </w:p>
          <w:p w14:paraId="60528804" w14:textId="3C5378EB" w:rsidR="00C31282" w:rsidRDefault="00C31282" w:rsidP="00C31282">
            <w:pPr>
              <w:pStyle w:val="Prrafodelista"/>
              <w:ind w:left="256"/>
              <w:rPr>
                <w:rFonts w:ascii="Arial Narrow" w:hAnsi="Arial Narrow"/>
                <w:sz w:val="24"/>
                <w:szCs w:val="24"/>
              </w:rPr>
            </w:pPr>
          </w:p>
          <w:p w14:paraId="6C0ECAD4" w14:textId="775A526E" w:rsidR="00C31282" w:rsidRDefault="00C31282" w:rsidP="00C31282">
            <w:pPr>
              <w:ind w:left="256"/>
              <w:jc w:val="both"/>
              <w:rPr>
                <w:rFonts w:ascii="Arial Narrow" w:hAnsi="Arial Narrow"/>
                <w:sz w:val="24"/>
                <w:szCs w:val="24"/>
              </w:rPr>
            </w:pPr>
            <w:r w:rsidRPr="00C31282">
              <w:rPr>
                <w:rFonts w:ascii="Arial Narrow" w:hAnsi="Arial Narrow"/>
                <w:sz w:val="24"/>
                <w:szCs w:val="24"/>
              </w:rPr>
              <w:t>Para los fines correspondientes se requiere:</w:t>
            </w:r>
          </w:p>
          <w:p w14:paraId="5F1931DB" w14:textId="77777777" w:rsidR="00C31282" w:rsidRPr="00C31282" w:rsidRDefault="00C31282" w:rsidP="00C31282">
            <w:pPr>
              <w:jc w:val="both"/>
              <w:rPr>
                <w:rFonts w:ascii="Arial Narrow" w:hAnsi="Arial Narrow"/>
                <w:sz w:val="24"/>
                <w:szCs w:val="24"/>
              </w:rPr>
            </w:pPr>
          </w:p>
          <w:p w14:paraId="0E880D12" w14:textId="77777777" w:rsidR="00C31282" w:rsidRPr="00C31282" w:rsidRDefault="00C31282" w:rsidP="00C31282">
            <w:pPr>
              <w:pStyle w:val="Prrafodelista"/>
              <w:numPr>
                <w:ilvl w:val="0"/>
                <w:numId w:val="24"/>
              </w:numPr>
              <w:rPr>
                <w:rFonts w:ascii="Arial Narrow" w:hAnsi="Arial Narrow"/>
                <w:sz w:val="24"/>
                <w:szCs w:val="24"/>
              </w:rPr>
            </w:pPr>
            <w:r w:rsidRPr="00C31282">
              <w:rPr>
                <w:rFonts w:ascii="Arial Narrow" w:hAnsi="Arial Narrow"/>
                <w:sz w:val="24"/>
                <w:szCs w:val="24"/>
              </w:rPr>
              <w:t>Cabina de fotos (Arte pendiente de envío).</w:t>
            </w:r>
          </w:p>
          <w:p w14:paraId="487F13BE" w14:textId="77127B05" w:rsidR="00C31282" w:rsidRPr="00040FBC" w:rsidRDefault="00C31282" w:rsidP="00C31282">
            <w:pPr>
              <w:pStyle w:val="Prrafodelista"/>
              <w:numPr>
                <w:ilvl w:val="0"/>
                <w:numId w:val="24"/>
              </w:numPr>
              <w:rPr>
                <w:rFonts w:ascii="Arial Narrow" w:hAnsi="Arial Narrow"/>
                <w:sz w:val="24"/>
                <w:szCs w:val="24"/>
              </w:rPr>
            </w:pPr>
            <w:r w:rsidRPr="00EC54E9">
              <w:rPr>
                <w:rFonts w:ascii="Arial Narrow" w:hAnsi="Arial Narrow"/>
                <w:sz w:val="24"/>
                <w:szCs w:val="24"/>
              </w:rPr>
              <w:lastRenderedPageBreak/>
              <w:t xml:space="preserve">Manteles de las mesas de color azul claro, similar al arte de la nueva campaña </w:t>
            </w:r>
            <w:r w:rsidRPr="00EC54E9">
              <w:rPr>
                <w:rFonts w:ascii="Arial Narrow" w:hAnsi="Arial Narrow"/>
                <w:color w:val="000000" w:themeColor="text1"/>
                <w:sz w:val="24"/>
                <w:szCs w:val="24"/>
              </w:rPr>
              <w:t xml:space="preserve">publicitaria. </w:t>
            </w:r>
          </w:p>
          <w:p w14:paraId="1B066787" w14:textId="5B667AC6" w:rsidR="00040FBC" w:rsidRPr="00EC54E9" w:rsidRDefault="00040FBC" w:rsidP="00040FBC">
            <w:pPr>
              <w:pStyle w:val="Prrafodelista"/>
              <w:ind w:left="719"/>
              <w:rPr>
                <w:rFonts w:ascii="Arial Narrow" w:hAnsi="Arial Narrow"/>
                <w:sz w:val="24"/>
                <w:szCs w:val="24"/>
              </w:rPr>
            </w:pPr>
            <w:r w:rsidRPr="00040FBC">
              <w:rPr>
                <w:rFonts w:ascii="Arial Narrow" w:hAnsi="Arial Narrow"/>
                <w:noProof/>
                <w:sz w:val="24"/>
                <w:szCs w:val="24"/>
              </w:rPr>
              <w:drawing>
                <wp:inline distT="0" distB="0" distL="0" distR="0" wp14:anchorId="5DC0A39D" wp14:editId="683957AC">
                  <wp:extent cx="866775" cy="866775"/>
                  <wp:effectExtent l="0" t="0" r="9525" b="9525"/>
                  <wp:docPr id="7" name="Imagen 7" descr="C:\Users\laura.santana\Downloads\tono azul-cla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ura.santana\Downloads\tono azul-clar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p>
          <w:p w14:paraId="2FEF32DE" w14:textId="77777777" w:rsidR="00F730F8" w:rsidRDefault="00C31282" w:rsidP="00C31282">
            <w:pPr>
              <w:pStyle w:val="Prrafodelista"/>
              <w:numPr>
                <w:ilvl w:val="0"/>
                <w:numId w:val="24"/>
              </w:numPr>
              <w:rPr>
                <w:rFonts w:ascii="Arial Narrow" w:hAnsi="Arial Narrow"/>
                <w:sz w:val="24"/>
                <w:szCs w:val="24"/>
              </w:rPr>
            </w:pPr>
            <w:r w:rsidRPr="00C31282">
              <w:rPr>
                <w:rFonts w:ascii="Arial Narrow" w:hAnsi="Arial Narrow"/>
                <w:sz w:val="24"/>
                <w:szCs w:val="24"/>
              </w:rPr>
              <w:t xml:space="preserve">Centros de mesa con flores </w:t>
            </w:r>
            <w:proofErr w:type="spellStart"/>
            <w:r w:rsidRPr="00C31282">
              <w:rPr>
                <w:rFonts w:ascii="Arial Narrow" w:hAnsi="Arial Narrow"/>
                <w:sz w:val="24"/>
                <w:szCs w:val="24"/>
              </w:rPr>
              <w:t>gerberas</w:t>
            </w:r>
            <w:proofErr w:type="spellEnd"/>
            <w:r w:rsidRPr="00C31282">
              <w:rPr>
                <w:rFonts w:ascii="Arial Narrow" w:hAnsi="Arial Narrow"/>
                <w:sz w:val="24"/>
                <w:szCs w:val="24"/>
              </w:rPr>
              <w:t xml:space="preserve"> con los colores naranja, </w:t>
            </w:r>
            <w:r>
              <w:rPr>
                <w:rFonts w:ascii="Arial Narrow" w:hAnsi="Arial Narrow"/>
                <w:sz w:val="24"/>
                <w:szCs w:val="24"/>
              </w:rPr>
              <w:t xml:space="preserve">verde, fucsia, amarillo y azul, </w:t>
            </w:r>
            <w:r w:rsidRPr="00331C5F">
              <w:rPr>
                <w:rFonts w:ascii="Arial Narrow" w:hAnsi="Arial Narrow"/>
                <w:sz w:val="24"/>
                <w:szCs w:val="24"/>
              </w:rPr>
              <w:t xml:space="preserve">además de </w:t>
            </w:r>
            <w:proofErr w:type="spellStart"/>
            <w:r w:rsidRPr="00331C5F">
              <w:rPr>
                <w:rFonts w:ascii="Arial Narrow" w:hAnsi="Arial Narrow"/>
                <w:sz w:val="24"/>
                <w:szCs w:val="24"/>
              </w:rPr>
              <w:t>props</w:t>
            </w:r>
            <w:proofErr w:type="spellEnd"/>
            <w:r w:rsidRPr="00331C5F">
              <w:rPr>
                <w:rFonts w:ascii="Arial Narrow" w:hAnsi="Arial Narrow"/>
                <w:sz w:val="24"/>
                <w:szCs w:val="24"/>
              </w:rPr>
              <w:t xml:space="preserve"> con las imágenes de las licenciaturas según campaña publicitaria.</w:t>
            </w:r>
          </w:p>
          <w:p w14:paraId="4E253CB6" w14:textId="38E97FB9" w:rsidR="00C31282" w:rsidRDefault="00F730F8" w:rsidP="00F730F8">
            <w:pPr>
              <w:pStyle w:val="Prrafodelista"/>
              <w:ind w:left="719"/>
              <w:rPr>
                <w:rFonts w:ascii="Arial Narrow" w:hAnsi="Arial Narrow"/>
                <w:sz w:val="24"/>
                <w:szCs w:val="24"/>
              </w:rPr>
            </w:pPr>
            <w:proofErr w:type="spellStart"/>
            <w:r w:rsidRPr="00EC54E9">
              <w:rPr>
                <w:rFonts w:ascii="Arial Narrow" w:hAnsi="Arial Narrow" w:cs="Arial"/>
                <w:b/>
                <w:bCs/>
                <w:sz w:val="24"/>
                <w:szCs w:val="24"/>
                <w:shd w:val="clear" w:color="auto" w:fill="FFFFFF"/>
              </w:rPr>
              <w:t>Props</w:t>
            </w:r>
            <w:proofErr w:type="spellEnd"/>
            <w:r w:rsidRPr="00EC54E9">
              <w:rPr>
                <w:rFonts w:ascii="Arial Narrow" w:hAnsi="Arial Narrow" w:cs="Arial"/>
                <w:b/>
                <w:bCs/>
                <w:sz w:val="24"/>
                <w:szCs w:val="24"/>
                <w:shd w:val="clear" w:color="auto" w:fill="FFFFFF"/>
              </w:rPr>
              <w:t>: </w:t>
            </w:r>
            <w:r w:rsidR="00581723" w:rsidRPr="00581723">
              <w:rPr>
                <w:rFonts w:ascii="Arial Narrow" w:hAnsi="Arial Narrow" w:cs="Arial"/>
                <w:b/>
                <w:bCs/>
                <w:sz w:val="24"/>
                <w:szCs w:val="24"/>
                <w:shd w:val="clear" w:color="auto" w:fill="FFFFFF"/>
              </w:rPr>
              <w:t>5x4 pulgadas</w:t>
            </w:r>
          </w:p>
          <w:p w14:paraId="30312FCB" w14:textId="4AA5402F" w:rsidR="00516AB7" w:rsidRDefault="00516AB7" w:rsidP="00F730F8">
            <w:pPr>
              <w:pStyle w:val="Prrafodelista"/>
              <w:ind w:left="719"/>
              <w:rPr>
                <w:rFonts w:ascii="Arial Narrow" w:hAnsi="Arial Narrow"/>
                <w:sz w:val="24"/>
                <w:szCs w:val="24"/>
              </w:rPr>
            </w:pPr>
          </w:p>
          <w:p w14:paraId="409C2357" w14:textId="304FB92C" w:rsidR="00516AB7" w:rsidRDefault="00516AB7" w:rsidP="00F730F8">
            <w:pPr>
              <w:pStyle w:val="Prrafodelista"/>
              <w:ind w:left="719"/>
              <w:rPr>
                <w:rFonts w:ascii="Arial Narrow" w:hAnsi="Arial Narrow"/>
                <w:sz w:val="24"/>
                <w:szCs w:val="24"/>
              </w:rPr>
            </w:pPr>
            <w:r>
              <w:rPr>
                <w:noProof/>
              </w:rPr>
              <w:drawing>
                <wp:inline distT="0" distB="0" distL="0" distR="0" wp14:anchorId="0E6E147F" wp14:editId="1DBBCB78">
                  <wp:extent cx="1114425" cy="738311"/>
                  <wp:effectExtent l="0" t="0" r="0" b="508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7094" r="1223"/>
                          <a:stretch/>
                        </pic:blipFill>
                        <pic:spPr bwMode="auto">
                          <a:xfrm>
                            <a:off x="0" y="0"/>
                            <a:ext cx="1155136" cy="765282"/>
                          </a:xfrm>
                          <a:prstGeom prst="rect">
                            <a:avLst/>
                          </a:prstGeom>
                          <a:ln>
                            <a:noFill/>
                          </a:ln>
                          <a:extLst>
                            <a:ext uri="{53640926-AAD7-44D8-BBD7-CCE9431645EC}">
                              <a14:shadowObscured xmlns:a14="http://schemas.microsoft.com/office/drawing/2010/main"/>
                            </a:ext>
                          </a:extLst>
                        </pic:spPr>
                      </pic:pic>
                    </a:graphicData>
                  </a:graphic>
                </wp:inline>
              </w:drawing>
            </w:r>
          </w:p>
          <w:p w14:paraId="3A4F9F4E" w14:textId="2FC6B2B2" w:rsidR="004423DE" w:rsidRPr="004423DE" w:rsidRDefault="00581723" w:rsidP="004423DE">
            <w:pPr>
              <w:pStyle w:val="Prrafodelista"/>
              <w:jc w:val="both"/>
              <w:rPr>
                <w:rFonts w:ascii="Arial Narrow" w:hAnsi="Arial Narrow"/>
                <w:sz w:val="24"/>
                <w:szCs w:val="24"/>
              </w:rPr>
            </w:pPr>
            <w:r>
              <w:rPr>
                <w:rFonts w:ascii="Arial Narrow" w:hAnsi="Arial Narrow"/>
                <w:sz w:val="24"/>
                <w:szCs w:val="24"/>
              </w:rPr>
              <w:t>**</w:t>
            </w:r>
            <w:r w:rsidR="004423DE" w:rsidRPr="004423DE">
              <w:rPr>
                <w:rFonts w:ascii="Arial Narrow" w:hAnsi="Arial Narrow"/>
                <w:sz w:val="24"/>
                <w:szCs w:val="24"/>
              </w:rPr>
              <w:t xml:space="preserve">Contamos con 25 cajas de madera que deberán usarse como centro de mesa para colocar </w:t>
            </w:r>
            <w:r>
              <w:rPr>
                <w:rFonts w:ascii="Arial Narrow" w:hAnsi="Arial Narrow"/>
                <w:sz w:val="24"/>
                <w:szCs w:val="24"/>
              </w:rPr>
              <w:t xml:space="preserve">las flores </w:t>
            </w:r>
            <w:proofErr w:type="spellStart"/>
            <w:r>
              <w:rPr>
                <w:rFonts w:ascii="Arial Narrow" w:hAnsi="Arial Narrow"/>
                <w:sz w:val="24"/>
                <w:szCs w:val="24"/>
              </w:rPr>
              <w:t>gerberas</w:t>
            </w:r>
            <w:proofErr w:type="spellEnd"/>
            <w:r>
              <w:rPr>
                <w:rFonts w:ascii="Arial Narrow" w:hAnsi="Arial Narrow"/>
                <w:sz w:val="24"/>
                <w:szCs w:val="24"/>
              </w:rPr>
              <w:t>, las faltantes deberán ser incluidas por el proveedor.</w:t>
            </w:r>
          </w:p>
          <w:p w14:paraId="7D7F9E21" w14:textId="77777777" w:rsidR="004423DE" w:rsidRPr="00EC54E9" w:rsidRDefault="004423DE" w:rsidP="00F730F8">
            <w:pPr>
              <w:pStyle w:val="Prrafodelista"/>
              <w:ind w:left="719"/>
              <w:rPr>
                <w:rFonts w:ascii="Arial Narrow" w:hAnsi="Arial Narrow"/>
                <w:sz w:val="24"/>
                <w:szCs w:val="24"/>
              </w:rPr>
            </w:pPr>
          </w:p>
          <w:p w14:paraId="6C5E337A" w14:textId="1E019D92" w:rsidR="00C66BAA" w:rsidRPr="00C84538" w:rsidRDefault="00C31282" w:rsidP="00C66BAA">
            <w:pPr>
              <w:pStyle w:val="Prrafodelista"/>
              <w:numPr>
                <w:ilvl w:val="0"/>
                <w:numId w:val="24"/>
              </w:numPr>
              <w:rPr>
                <w:rFonts w:ascii="Arial Narrow" w:hAnsi="Arial Narrow"/>
                <w:sz w:val="24"/>
                <w:szCs w:val="24"/>
              </w:rPr>
            </w:pPr>
            <w:r w:rsidRPr="00C31282">
              <w:rPr>
                <w:rFonts w:ascii="Arial Narrow" w:hAnsi="Arial Narrow"/>
                <w:sz w:val="24"/>
                <w:szCs w:val="24"/>
              </w:rPr>
              <w:t xml:space="preserve">Bajante con la línea gráfica para la entrada </w:t>
            </w:r>
            <w:r w:rsidR="0057425A">
              <w:rPr>
                <w:rFonts w:ascii="Arial Narrow" w:hAnsi="Arial Narrow"/>
                <w:sz w:val="24"/>
                <w:szCs w:val="24"/>
              </w:rPr>
              <w:t>al</w:t>
            </w:r>
            <w:r w:rsidRPr="00C31282">
              <w:rPr>
                <w:rFonts w:ascii="Arial Narrow" w:hAnsi="Arial Narrow"/>
                <w:sz w:val="24"/>
                <w:szCs w:val="24"/>
              </w:rPr>
              <w:t xml:space="preserve"> salón</w:t>
            </w:r>
            <w:r>
              <w:rPr>
                <w:rFonts w:ascii="Arial Narrow" w:hAnsi="Arial Narrow"/>
                <w:sz w:val="24"/>
                <w:szCs w:val="24"/>
              </w:rPr>
              <w:t>,</w:t>
            </w:r>
            <w:r w:rsidRPr="00C31282">
              <w:rPr>
                <w:rFonts w:ascii="Arial Narrow" w:hAnsi="Arial Narrow"/>
                <w:sz w:val="24"/>
                <w:szCs w:val="24"/>
              </w:rPr>
              <w:t xml:space="preserve"> colocado en un </w:t>
            </w:r>
            <w:proofErr w:type="spellStart"/>
            <w:r w:rsidRPr="00C31282">
              <w:rPr>
                <w:rFonts w:ascii="Arial Narrow" w:hAnsi="Arial Narrow"/>
                <w:sz w:val="24"/>
                <w:szCs w:val="24"/>
              </w:rPr>
              <w:t>tross</w:t>
            </w:r>
            <w:proofErr w:type="spellEnd"/>
            <w:r w:rsidRPr="00C31282">
              <w:rPr>
                <w:rFonts w:ascii="Arial Narrow" w:hAnsi="Arial Narrow"/>
                <w:sz w:val="24"/>
                <w:szCs w:val="24"/>
              </w:rPr>
              <w:t>, con el slogan</w:t>
            </w:r>
            <w:r>
              <w:rPr>
                <w:rFonts w:ascii="Arial Narrow" w:hAnsi="Arial Narrow"/>
                <w:sz w:val="24"/>
                <w:szCs w:val="24"/>
              </w:rPr>
              <w:t xml:space="preserve"> de la campaña,</w:t>
            </w:r>
            <w:r w:rsidRPr="00C31282">
              <w:rPr>
                <w:rFonts w:ascii="Arial Narrow" w:hAnsi="Arial Narrow"/>
                <w:sz w:val="24"/>
                <w:szCs w:val="24"/>
              </w:rPr>
              <w:t xml:space="preserve"> dándoles la bienvenida a la actividad. Medidas aproximadas100x60 pulgadas</w:t>
            </w:r>
            <w:r>
              <w:rPr>
                <w:rFonts w:ascii="Arial Narrow" w:hAnsi="Arial Narrow"/>
                <w:sz w:val="24"/>
                <w:szCs w:val="24"/>
              </w:rPr>
              <w:t>.</w:t>
            </w:r>
            <w:r w:rsidRPr="00C31282">
              <w:rPr>
                <w:rFonts w:ascii="Arial Narrow" w:hAnsi="Arial Narrow"/>
                <w:sz w:val="24"/>
                <w:szCs w:val="24"/>
              </w:rPr>
              <w:t xml:space="preserve"> </w:t>
            </w:r>
            <w:r w:rsidRPr="00C66BAA">
              <w:rPr>
                <w:rFonts w:ascii="Arial Narrow" w:hAnsi="Arial Narrow"/>
                <w:i/>
                <w:sz w:val="24"/>
                <w:szCs w:val="24"/>
              </w:rPr>
              <w:t xml:space="preserve">(Las dimensiones se confirmarán al momento de conocer las dimensiones del salón </w:t>
            </w:r>
            <w:r w:rsidR="00C66BAA" w:rsidRPr="00C66BAA">
              <w:rPr>
                <w:rFonts w:ascii="Arial Narrow" w:hAnsi="Arial Narrow"/>
                <w:i/>
                <w:sz w:val="24"/>
                <w:szCs w:val="24"/>
              </w:rPr>
              <w:t>seleccionado</w:t>
            </w:r>
            <w:r w:rsidRPr="00C66BAA">
              <w:rPr>
                <w:rFonts w:ascii="Arial Narrow" w:hAnsi="Arial Narrow"/>
                <w:i/>
                <w:sz w:val="24"/>
                <w:szCs w:val="24"/>
              </w:rPr>
              <w:t>)</w:t>
            </w:r>
          </w:p>
          <w:p w14:paraId="3F069CC4" w14:textId="77777777" w:rsidR="00C84538" w:rsidRPr="009C690D" w:rsidRDefault="00C84538" w:rsidP="00C84538">
            <w:pPr>
              <w:pStyle w:val="Prrafodelista"/>
              <w:ind w:left="719"/>
              <w:rPr>
                <w:rFonts w:ascii="Arial Narrow" w:hAnsi="Arial Narrow"/>
                <w:sz w:val="24"/>
                <w:szCs w:val="24"/>
              </w:rPr>
            </w:pPr>
          </w:p>
          <w:p w14:paraId="45006F25" w14:textId="2178FBB1" w:rsidR="00C31282" w:rsidRPr="00C84538" w:rsidRDefault="00C31282" w:rsidP="00C66BAA">
            <w:pPr>
              <w:pStyle w:val="Prrafodelista"/>
              <w:numPr>
                <w:ilvl w:val="0"/>
                <w:numId w:val="24"/>
              </w:numPr>
              <w:rPr>
                <w:rFonts w:ascii="Arial Narrow" w:hAnsi="Arial Narrow"/>
                <w:sz w:val="24"/>
                <w:szCs w:val="24"/>
              </w:rPr>
            </w:pPr>
            <w:r w:rsidRPr="00581723">
              <w:rPr>
                <w:rFonts w:ascii="Arial Narrow" w:hAnsi="Arial Narrow"/>
                <w:sz w:val="24"/>
                <w:szCs w:val="24"/>
              </w:rPr>
              <w:t xml:space="preserve">Back panel para la tarima, colocado en </w:t>
            </w:r>
            <w:proofErr w:type="spellStart"/>
            <w:r w:rsidRPr="00581723">
              <w:rPr>
                <w:rFonts w:ascii="Arial Narrow" w:hAnsi="Arial Narrow"/>
                <w:sz w:val="24"/>
                <w:szCs w:val="24"/>
              </w:rPr>
              <w:t>tross</w:t>
            </w:r>
            <w:proofErr w:type="spellEnd"/>
            <w:r w:rsidRPr="00581723">
              <w:rPr>
                <w:rFonts w:ascii="Arial Narrow" w:hAnsi="Arial Narrow"/>
                <w:sz w:val="24"/>
                <w:szCs w:val="24"/>
              </w:rPr>
              <w:t xml:space="preserve">, con el </w:t>
            </w:r>
            <w:r w:rsidRPr="00581723">
              <w:rPr>
                <w:rFonts w:ascii="Arial Narrow" w:hAnsi="Arial Narrow"/>
                <w:color w:val="000000" w:themeColor="text1"/>
                <w:sz w:val="24"/>
                <w:szCs w:val="24"/>
              </w:rPr>
              <w:t>slogan FORMANDO MAESTROS FORMAMOS FUTURO, y la PEDAGOGICA DOMINICANA</w:t>
            </w:r>
            <w:r w:rsidRPr="00581723">
              <w:rPr>
                <w:rFonts w:ascii="Arial Narrow" w:hAnsi="Arial Narrow"/>
                <w:b/>
                <w:color w:val="000000" w:themeColor="text1"/>
                <w:sz w:val="24"/>
                <w:szCs w:val="24"/>
              </w:rPr>
              <w:t xml:space="preserve">. </w:t>
            </w:r>
            <w:r w:rsidR="00C66BAA" w:rsidRPr="00581723">
              <w:rPr>
                <w:rFonts w:ascii="Arial Narrow" w:hAnsi="Arial Narrow"/>
                <w:i/>
                <w:sz w:val="24"/>
                <w:szCs w:val="24"/>
              </w:rPr>
              <w:t>(Las dimensiones se confirmarán al momento de conocer las dimensiones del salón seleccionado)</w:t>
            </w:r>
          </w:p>
          <w:p w14:paraId="395C8061" w14:textId="04930697" w:rsidR="00C84538" w:rsidRPr="00C84538" w:rsidRDefault="00C84538" w:rsidP="00C84538">
            <w:pPr>
              <w:rPr>
                <w:rFonts w:ascii="Arial Narrow" w:hAnsi="Arial Narrow"/>
                <w:sz w:val="24"/>
                <w:szCs w:val="24"/>
              </w:rPr>
            </w:pPr>
          </w:p>
          <w:p w14:paraId="7D61A490" w14:textId="77777777" w:rsidR="00C31282" w:rsidRPr="00C31282" w:rsidRDefault="00C31282" w:rsidP="00C31282">
            <w:pPr>
              <w:pStyle w:val="Prrafodelista"/>
              <w:numPr>
                <w:ilvl w:val="0"/>
                <w:numId w:val="24"/>
              </w:numPr>
              <w:rPr>
                <w:rFonts w:ascii="Arial Narrow" w:hAnsi="Arial Narrow"/>
                <w:sz w:val="24"/>
                <w:szCs w:val="24"/>
              </w:rPr>
            </w:pPr>
            <w:r w:rsidRPr="00C31282">
              <w:rPr>
                <w:rFonts w:ascii="Arial Narrow" w:hAnsi="Arial Narrow"/>
                <w:sz w:val="24"/>
                <w:szCs w:val="24"/>
              </w:rPr>
              <w:t xml:space="preserve">Figuras gigantes como </w:t>
            </w:r>
            <w:proofErr w:type="spellStart"/>
            <w:r w:rsidRPr="00C31282">
              <w:rPr>
                <w:rFonts w:ascii="Arial Narrow" w:hAnsi="Arial Narrow"/>
                <w:sz w:val="24"/>
                <w:szCs w:val="24"/>
              </w:rPr>
              <w:t>photoboot</w:t>
            </w:r>
            <w:proofErr w:type="spellEnd"/>
            <w:r w:rsidRPr="00C31282">
              <w:rPr>
                <w:rFonts w:ascii="Arial Narrow" w:hAnsi="Arial Narrow"/>
                <w:sz w:val="24"/>
                <w:szCs w:val="24"/>
              </w:rPr>
              <w:t xml:space="preserve"> adicional y ambientación. </w:t>
            </w:r>
          </w:p>
          <w:p w14:paraId="7E320D01" w14:textId="3412DE3C" w:rsidR="00C31282" w:rsidRPr="00616829" w:rsidRDefault="00C31282" w:rsidP="00C478AF">
            <w:pPr>
              <w:pStyle w:val="Prrafodelista"/>
              <w:numPr>
                <w:ilvl w:val="1"/>
                <w:numId w:val="19"/>
              </w:numPr>
              <w:ind w:left="1066" w:hanging="270"/>
              <w:rPr>
                <w:rFonts w:ascii="Arial Narrow" w:hAnsi="Arial Narrow" w:cs="Arial"/>
                <w:b/>
                <w:bCs/>
                <w:color w:val="1F3864" w:themeColor="accent5" w:themeShade="80"/>
                <w:sz w:val="24"/>
                <w:szCs w:val="24"/>
                <w:shd w:val="clear" w:color="auto" w:fill="FFFFFF"/>
              </w:rPr>
            </w:pPr>
            <w:r w:rsidRPr="00EC54E9">
              <w:rPr>
                <w:rFonts w:ascii="Arial Narrow" w:hAnsi="Arial Narrow"/>
                <w:sz w:val="24"/>
                <w:szCs w:val="24"/>
              </w:rPr>
              <w:t xml:space="preserve">Se realizarán figuras de las parejas de los maestros </w:t>
            </w:r>
            <w:r w:rsidR="00331C5F" w:rsidRPr="00EC54E9">
              <w:rPr>
                <w:rFonts w:ascii="Arial Narrow" w:hAnsi="Arial Narrow"/>
                <w:sz w:val="24"/>
                <w:szCs w:val="24"/>
              </w:rPr>
              <w:t>según campaña publicitaria</w:t>
            </w:r>
            <w:r w:rsidRPr="00EC54E9">
              <w:rPr>
                <w:rFonts w:ascii="Arial Narrow" w:hAnsi="Arial Narrow"/>
                <w:sz w:val="24"/>
                <w:szCs w:val="24"/>
              </w:rPr>
              <w:t xml:space="preserve">, con hueco en los rostros para que puedan tomarse fotos </w:t>
            </w:r>
            <w:r w:rsidRPr="00EC54E9">
              <w:rPr>
                <w:rFonts w:ascii="Arial Narrow" w:hAnsi="Arial Narrow"/>
                <w:sz w:val="24"/>
                <w:szCs w:val="24"/>
              </w:rPr>
              <w:lastRenderedPageBreak/>
              <w:t>divertidas.</w:t>
            </w:r>
            <w:r w:rsidR="00F730F8" w:rsidRPr="00EC54E9">
              <w:rPr>
                <w:rFonts w:ascii="Arial Narrow" w:hAnsi="Arial Narrow"/>
                <w:sz w:val="24"/>
                <w:szCs w:val="24"/>
              </w:rPr>
              <w:t xml:space="preserve"> </w:t>
            </w:r>
            <w:r w:rsidR="009C690D">
              <w:rPr>
                <w:rFonts w:ascii="Arial Narrow" w:hAnsi="Arial Narrow" w:cs="Arial"/>
                <w:sz w:val="24"/>
                <w:szCs w:val="24"/>
                <w:shd w:val="clear" w:color="auto" w:fill="FFFFFF"/>
              </w:rPr>
              <w:t>Dimensiones</w:t>
            </w:r>
            <w:r w:rsidR="00F730F8" w:rsidRPr="00EC54E9">
              <w:rPr>
                <w:rFonts w:ascii="Arial Narrow" w:hAnsi="Arial Narrow" w:cs="Arial"/>
                <w:sz w:val="24"/>
                <w:szCs w:val="24"/>
                <w:shd w:val="clear" w:color="auto" w:fill="FFFFFF"/>
              </w:rPr>
              <w:t xml:space="preserve">: </w:t>
            </w:r>
            <w:r w:rsidR="00F730F8" w:rsidRPr="00EC54E9">
              <w:rPr>
                <w:rFonts w:ascii="Arial Narrow" w:hAnsi="Arial Narrow" w:cs="Arial"/>
                <w:b/>
                <w:bCs/>
                <w:sz w:val="24"/>
                <w:szCs w:val="24"/>
                <w:shd w:val="clear" w:color="auto" w:fill="FFFFFF"/>
              </w:rPr>
              <w:t xml:space="preserve">48 </w:t>
            </w:r>
            <w:proofErr w:type="spellStart"/>
            <w:r w:rsidR="00F730F8" w:rsidRPr="00EC54E9">
              <w:rPr>
                <w:rFonts w:ascii="Arial Narrow" w:hAnsi="Arial Narrow" w:cs="Arial"/>
                <w:b/>
                <w:bCs/>
                <w:sz w:val="24"/>
                <w:szCs w:val="24"/>
                <w:shd w:val="clear" w:color="auto" w:fill="FFFFFF"/>
              </w:rPr>
              <w:t>pulg</w:t>
            </w:r>
            <w:proofErr w:type="spellEnd"/>
            <w:r w:rsidR="00F730F8" w:rsidRPr="00EC54E9">
              <w:rPr>
                <w:rFonts w:ascii="Arial Narrow" w:hAnsi="Arial Narrow" w:cs="Arial"/>
                <w:b/>
                <w:bCs/>
                <w:sz w:val="24"/>
                <w:szCs w:val="24"/>
                <w:shd w:val="clear" w:color="auto" w:fill="FFFFFF"/>
              </w:rPr>
              <w:t xml:space="preserve">. x 72 </w:t>
            </w:r>
            <w:proofErr w:type="spellStart"/>
            <w:r w:rsidR="00F730F8" w:rsidRPr="00EC54E9">
              <w:rPr>
                <w:rFonts w:ascii="Arial Narrow" w:hAnsi="Arial Narrow" w:cs="Arial"/>
                <w:b/>
                <w:bCs/>
                <w:sz w:val="24"/>
                <w:szCs w:val="24"/>
                <w:shd w:val="clear" w:color="auto" w:fill="FFFFFF"/>
              </w:rPr>
              <w:t>pulg</w:t>
            </w:r>
            <w:proofErr w:type="spellEnd"/>
            <w:r w:rsidR="00F730F8" w:rsidRPr="00EC54E9">
              <w:rPr>
                <w:rFonts w:ascii="Arial Narrow" w:hAnsi="Arial Narrow" w:cs="Arial"/>
                <w:b/>
                <w:bCs/>
                <w:sz w:val="24"/>
                <w:szCs w:val="24"/>
                <w:shd w:val="clear" w:color="auto" w:fill="FFFFFF"/>
              </w:rPr>
              <w:t>.</w:t>
            </w:r>
          </w:p>
          <w:p w14:paraId="4BCCF4F0" w14:textId="77777777" w:rsidR="00616829" w:rsidRPr="00616829" w:rsidRDefault="00616829" w:rsidP="00616829">
            <w:pPr>
              <w:pStyle w:val="Prrafodelista"/>
              <w:ind w:left="1066"/>
              <w:rPr>
                <w:rFonts w:ascii="Arial Narrow" w:hAnsi="Arial Narrow" w:cs="Arial"/>
                <w:b/>
                <w:bCs/>
                <w:color w:val="1F3864" w:themeColor="accent5" w:themeShade="80"/>
                <w:sz w:val="24"/>
                <w:szCs w:val="24"/>
                <w:shd w:val="clear" w:color="auto" w:fill="FFFFFF"/>
              </w:rPr>
            </w:pPr>
          </w:p>
          <w:p w14:paraId="19E7D7F5" w14:textId="7909FBDB" w:rsidR="00616829" w:rsidRPr="00EC54E9" w:rsidRDefault="00616829" w:rsidP="00616829">
            <w:pPr>
              <w:pStyle w:val="Prrafodelista"/>
              <w:ind w:left="1066"/>
              <w:rPr>
                <w:rFonts w:ascii="Arial Narrow" w:hAnsi="Arial Narrow" w:cs="Arial"/>
                <w:b/>
                <w:bCs/>
                <w:color w:val="1F3864" w:themeColor="accent5" w:themeShade="80"/>
                <w:sz w:val="24"/>
                <w:szCs w:val="24"/>
                <w:shd w:val="clear" w:color="auto" w:fill="FFFFFF"/>
              </w:rPr>
            </w:pPr>
            <w:r>
              <w:rPr>
                <w:noProof/>
              </w:rPr>
              <w:drawing>
                <wp:inline distT="0" distB="0" distL="0" distR="0" wp14:anchorId="0F100C01" wp14:editId="75A9372F">
                  <wp:extent cx="1054792" cy="153352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68190" cy="1553003"/>
                          </a:xfrm>
                          <a:prstGeom prst="rect">
                            <a:avLst/>
                          </a:prstGeom>
                        </pic:spPr>
                      </pic:pic>
                    </a:graphicData>
                  </a:graphic>
                </wp:inline>
              </w:drawing>
            </w:r>
          </w:p>
          <w:p w14:paraId="24BD5352" w14:textId="7D8A1942" w:rsidR="004220C3" w:rsidRPr="00EC54E9" w:rsidRDefault="004220C3" w:rsidP="004220C3">
            <w:pPr>
              <w:pStyle w:val="Prrafodelista"/>
              <w:numPr>
                <w:ilvl w:val="0"/>
                <w:numId w:val="24"/>
              </w:numPr>
              <w:rPr>
                <w:rFonts w:ascii="Arial Narrow" w:hAnsi="Arial Narrow" w:cs="Arial"/>
                <w:sz w:val="24"/>
                <w:szCs w:val="24"/>
              </w:rPr>
            </w:pPr>
            <w:r w:rsidRPr="004220C3">
              <w:rPr>
                <w:rFonts w:ascii="Arial Narrow" w:hAnsi="Arial Narrow" w:cs="Arial"/>
                <w:sz w:val="24"/>
                <w:szCs w:val="24"/>
              </w:rPr>
              <w:t xml:space="preserve">El marco de </w:t>
            </w:r>
            <w:r w:rsidR="00581723">
              <w:rPr>
                <w:rFonts w:ascii="Arial Narrow" w:hAnsi="Arial Narrow" w:cs="Arial"/>
                <w:sz w:val="24"/>
                <w:szCs w:val="24"/>
              </w:rPr>
              <w:t>I</w:t>
            </w:r>
            <w:r w:rsidRPr="004220C3">
              <w:rPr>
                <w:rFonts w:ascii="Arial Narrow" w:hAnsi="Arial Narrow" w:cs="Arial"/>
                <w:sz w:val="24"/>
                <w:szCs w:val="24"/>
              </w:rPr>
              <w:t>nstagram para fotos</w:t>
            </w:r>
            <w:r w:rsidR="00EC54E9">
              <w:rPr>
                <w:rFonts w:ascii="Arial Narrow" w:hAnsi="Arial Narrow" w:cs="Arial"/>
                <w:sz w:val="24"/>
                <w:szCs w:val="24"/>
              </w:rPr>
              <w:t xml:space="preserve"> </w:t>
            </w:r>
            <w:r w:rsidRPr="004220C3">
              <w:rPr>
                <w:rFonts w:ascii="Arial Narrow" w:hAnsi="Arial Narrow" w:cs="Arial"/>
                <w:b/>
                <w:bCs/>
                <w:sz w:val="24"/>
                <w:szCs w:val="24"/>
              </w:rPr>
              <w:t>18 x 24 pulgadas</w:t>
            </w:r>
          </w:p>
          <w:p w14:paraId="4487BCDE" w14:textId="7C4C7DC1" w:rsidR="00EC54E9" w:rsidRPr="004220C3" w:rsidRDefault="00EC54E9" w:rsidP="00EC54E9">
            <w:pPr>
              <w:pStyle w:val="Prrafodelista"/>
              <w:ind w:left="719"/>
              <w:jc w:val="center"/>
              <w:rPr>
                <w:rFonts w:ascii="Arial Narrow" w:hAnsi="Arial Narrow" w:cs="Arial"/>
                <w:sz w:val="24"/>
                <w:szCs w:val="24"/>
              </w:rPr>
            </w:pPr>
            <w:r>
              <w:rPr>
                <w:noProof/>
              </w:rPr>
              <w:drawing>
                <wp:inline distT="0" distB="0" distL="0" distR="0" wp14:anchorId="1D815CE3" wp14:editId="06D5290A">
                  <wp:extent cx="1457325" cy="1803148"/>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1685" b="3072"/>
                          <a:stretch/>
                        </pic:blipFill>
                        <pic:spPr bwMode="auto">
                          <a:xfrm>
                            <a:off x="0" y="0"/>
                            <a:ext cx="1479485" cy="1830567"/>
                          </a:xfrm>
                          <a:prstGeom prst="rect">
                            <a:avLst/>
                          </a:prstGeom>
                          <a:ln>
                            <a:noFill/>
                          </a:ln>
                          <a:extLst>
                            <a:ext uri="{53640926-AAD7-44D8-BBD7-CCE9431645EC}">
                              <a14:shadowObscured xmlns:a14="http://schemas.microsoft.com/office/drawing/2010/main"/>
                            </a:ext>
                          </a:extLst>
                        </pic:spPr>
                      </pic:pic>
                    </a:graphicData>
                  </a:graphic>
                </wp:inline>
              </w:drawing>
            </w:r>
          </w:p>
          <w:p w14:paraId="0E3225FE" w14:textId="4FBA9DE9" w:rsidR="004220C3" w:rsidRPr="00581723" w:rsidRDefault="004220C3" w:rsidP="004220C3">
            <w:pPr>
              <w:pStyle w:val="Prrafodelista"/>
              <w:numPr>
                <w:ilvl w:val="0"/>
                <w:numId w:val="24"/>
              </w:numPr>
              <w:rPr>
                <w:rFonts w:ascii="Arial Narrow" w:hAnsi="Arial Narrow" w:cs="Arial"/>
                <w:sz w:val="24"/>
                <w:szCs w:val="24"/>
              </w:rPr>
            </w:pPr>
            <w:r w:rsidRPr="004220C3">
              <w:rPr>
                <w:rFonts w:ascii="Arial Narrow" w:hAnsi="Arial Narrow" w:cs="Arial"/>
                <w:sz w:val="24"/>
                <w:szCs w:val="24"/>
              </w:rPr>
              <w:t xml:space="preserve">El marco normal para fotos </w:t>
            </w:r>
            <w:r w:rsidRPr="004220C3">
              <w:rPr>
                <w:rFonts w:ascii="Arial Narrow" w:hAnsi="Arial Narrow" w:cs="Arial"/>
                <w:b/>
                <w:sz w:val="24"/>
                <w:szCs w:val="24"/>
              </w:rPr>
              <w:t>2</w:t>
            </w:r>
            <w:r w:rsidRPr="004220C3">
              <w:rPr>
                <w:rFonts w:ascii="Arial Narrow" w:hAnsi="Arial Narrow" w:cs="Arial"/>
                <w:b/>
                <w:bCs/>
                <w:sz w:val="24"/>
                <w:szCs w:val="24"/>
              </w:rPr>
              <w:t>4 x 18 pulgada</w:t>
            </w:r>
          </w:p>
          <w:p w14:paraId="4548D0C8" w14:textId="77777777" w:rsidR="00581723" w:rsidRPr="00EC54E9" w:rsidRDefault="00581723" w:rsidP="00581723">
            <w:pPr>
              <w:pStyle w:val="Prrafodelista"/>
              <w:ind w:left="719"/>
              <w:rPr>
                <w:rFonts w:ascii="Arial Narrow" w:hAnsi="Arial Narrow" w:cs="Arial"/>
                <w:sz w:val="24"/>
                <w:szCs w:val="24"/>
              </w:rPr>
            </w:pPr>
          </w:p>
          <w:p w14:paraId="628A224F" w14:textId="276404B1" w:rsidR="00EC54E9" w:rsidRDefault="00EC54E9" w:rsidP="00EC54E9">
            <w:pPr>
              <w:pStyle w:val="Prrafodelista"/>
              <w:ind w:left="719"/>
              <w:jc w:val="center"/>
              <w:rPr>
                <w:rFonts w:ascii="Arial Narrow" w:hAnsi="Arial Narrow" w:cs="Arial"/>
                <w:sz w:val="24"/>
                <w:szCs w:val="24"/>
              </w:rPr>
            </w:pPr>
            <w:r>
              <w:rPr>
                <w:noProof/>
              </w:rPr>
              <w:drawing>
                <wp:inline distT="0" distB="0" distL="0" distR="0" wp14:anchorId="2E2B03E2" wp14:editId="4340BCCF">
                  <wp:extent cx="1381125" cy="103584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03082" cy="1052312"/>
                          </a:xfrm>
                          <a:prstGeom prst="rect">
                            <a:avLst/>
                          </a:prstGeom>
                        </pic:spPr>
                      </pic:pic>
                    </a:graphicData>
                  </a:graphic>
                </wp:inline>
              </w:drawing>
            </w:r>
          </w:p>
          <w:p w14:paraId="4314B412" w14:textId="67075BB2" w:rsidR="0089166B" w:rsidRDefault="0089166B" w:rsidP="00EC54E9">
            <w:pPr>
              <w:pStyle w:val="Prrafodelista"/>
              <w:ind w:left="719"/>
              <w:jc w:val="center"/>
              <w:rPr>
                <w:rFonts w:ascii="Arial Narrow" w:hAnsi="Arial Narrow" w:cs="Arial"/>
                <w:sz w:val="24"/>
                <w:szCs w:val="24"/>
              </w:rPr>
            </w:pPr>
          </w:p>
          <w:p w14:paraId="20559A27" w14:textId="0177E23B" w:rsidR="0089166B" w:rsidRPr="004220C3" w:rsidRDefault="0089166B" w:rsidP="0089166B">
            <w:pPr>
              <w:pStyle w:val="Prrafodelista"/>
              <w:numPr>
                <w:ilvl w:val="0"/>
                <w:numId w:val="24"/>
              </w:numPr>
              <w:rPr>
                <w:rFonts w:ascii="Arial Narrow" w:hAnsi="Arial Narrow" w:cs="Arial"/>
                <w:sz w:val="24"/>
                <w:szCs w:val="24"/>
              </w:rPr>
            </w:pPr>
            <w:r w:rsidRPr="0089166B">
              <w:rPr>
                <w:rFonts w:ascii="Arial Narrow" w:hAnsi="Arial Narrow" w:cs="Arial"/>
                <w:sz w:val="24"/>
                <w:szCs w:val="24"/>
              </w:rPr>
              <w:t>Contratación participación artística</w:t>
            </w:r>
          </w:p>
          <w:p w14:paraId="494DAD8D" w14:textId="77777777" w:rsidR="004220C3" w:rsidRPr="00F730F8" w:rsidRDefault="004220C3" w:rsidP="00F730F8">
            <w:pPr>
              <w:pStyle w:val="Prrafodelista"/>
              <w:ind w:left="1066"/>
              <w:rPr>
                <w:rFonts w:ascii="Arial Narrow" w:hAnsi="Arial Narrow"/>
                <w:color w:val="1F3864" w:themeColor="accent5" w:themeShade="80"/>
                <w:sz w:val="24"/>
                <w:szCs w:val="24"/>
              </w:rPr>
            </w:pPr>
          </w:p>
          <w:p w14:paraId="61473030" w14:textId="77777777" w:rsidR="00886CE7" w:rsidRPr="00660736" w:rsidRDefault="00886CE7" w:rsidP="00886CE7">
            <w:pPr>
              <w:pStyle w:val="Default"/>
              <w:jc w:val="both"/>
              <w:rPr>
                <w:rFonts w:ascii="Arial Narrow" w:eastAsiaTheme="minorHAnsi" w:hAnsi="Arial Narrow"/>
                <w:color w:val="auto"/>
                <w:lang w:val="es-DO"/>
              </w:rPr>
            </w:pPr>
          </w:p>
        </w:tc>
        <w:tc>
          <w:tcPr>
            <w:tcW w:w="922" w:type="dxa"/>
            <w:vAlign w:val="center"/>
          </w:tcPr>
          <w:p w14:paraId="0310882B" w14:textId="0C335E59" w:rsidR="00886CE7" w:rsidRPr="000B762E" w:rsidRDefault="00886CE7" w:rsidP="00331C5F">
            <w:pPr>
              <w:ind w:left="-44"/>
              <w:jc w:val="center"/>
              <w:rPr>
                <w:rFonts w:ascii="Arial Narrow" w:hAnsi="Arial Narrow" w:cs="Palatino Linotype"/>
                <w:sz w:val="24"/>
                <w:szCs w:val="24"/>
                <w:lang w:val="es-ES"/>
              </w:rPr>
            </w:pPr>
            <w:r w:rsidRPr="000B762E">
              <w:rPr>
                <w:rFonts w:ascii="Arial Narrow" w:hAnsi="Arial Narrow" w:cs="Palatino Linotype"/>
                <w:sz w:val="24"/>
                <w:szCs w:val="24"/>
                <w:lang w:val="es-ES"/>
              </w:rPr>
              <w:lastRenderedPageBreak/>
              <w:t>Unidad</w:t>
            </w:r>
          </w:p>
        </w:tc>
        <w:tc>
          <w:tcPr>
            <w:tcW w:w="1058" w:type="dxa"/>
            <w:vAlign w:val="center"/>
          </w:tcPr>
          <w:p w14:paraId="2C448E39" w14:textId="37873363" w:rsidR="00886CE7" w:rsidRPr="000B762E" w:rsidRDefault="00002D61" w:rsidP="00002D61">
            <w:pPr>
              <w:ind w:left="60"/>
              <w:jc w:val="center"/>
              <w:rPr>
                <w:rFonts w:ascii="Arial Narrow" w:hAnsi="Arial Narrow" w:cs="Palatino Linotype"/>
                <w:sz w:val="24"/>
                <w:szCs w:val="24"/>
                <w:lang w:val="es-ES"/>
              </w:rPr>
            </w:pPr>
            <w:r>
              <w:rPr>
                <w:rFonts w:ascii="Arial Narrow" w:hAnsi="Arial Narrow" w:cs="Palatino Linotype"/>
                <w:b/>
                <w:sz w:val="24"/>
                <w:szCs w:val="24"/>
                <w:lang w:val="es-ES"/>
              </w:rPr>
              <w:t>1</w:t>
            </w:r>
          </w:p>
        </w:tc>
      </w:tr>
    </w:tbl>
    <w:p w14:paraId="4C5533A1" w14:textId="77777777" w:rsidR="00151AE3" w:rsidRPr="009F7585" w:rsidRDefault="00151AE3" w:rsidP="00151AE3">
      <w:pPr>
        <w:spacing w:before="240"/>
        <w:ind w:left="436"/>
        <w:jc w:val="both"/>
        <w:rPr>
          <w:rFonts w:ascii="Arial Narrow" w:hAnsi="Arial Narrow"/>
          <w:b/>
          <w:sz w:val="28"/>
          <w:szCs w:val="28"/>
        </w:rPr>
      </w:pPr>
      <w:r w:rsidRPr="009F7585">
        <w:rPr>
          <w:rFonts w:ascii="Arial Narrow" w:hAnsi="Arial Narrow"/>
          <w:b/>
          <w:sz w:val="28"/>
          <w:szCs w:val="28"/>
        </w:rPr>
        <w:lastRenderedPageBreak/>
        <w:t>INFORMACIONES IMPORTANTES</w:t>
      </w:r>
    </w:p>
    <w:p w14:paraId="179E4D6F" w14:textId="6D9DFAF8" w:rsidR="00B01CC4" w:rsidRDefault="00484D09" w:rsidP="00B01CC4">
      <w:pPr>
        <w:numPr>
          <w:ilvl w:val="0"/>
          <w:numId w:val="6"/>
        </w:numPr>
        <w:pBdr>
          <w:top w:val="nil"/>
          <w:left w:val="nil"/>
          <w:bottom w:val="nil"/>
          <w:right w:val="nil"/>
          <w:between w:val="nil"/>
        </w:pBdr>
        <w:spacing w:before="240" w:after="0" w:line="240" w:lineRule="auto"/>
        <w:jc w:val="both"/>
        <w:rPr>
          <w:rFonts w:ascii="Arial Narrow" w:hAnsi="Arial Narrow"/>
        </w:rPr>
      </w:pPr>
      <w:r w:rsidRPr="009F7585">
        <w:rPr>
          <w:rFonts w:ascii="Arial Narrow" w:hAnsi="Arial Narrow"/>
        </w:rPr>
        <w:t xml:space="preserve">En su oferta técnica los proveedores deberán de incluir, según aplique, todos los detalles de lugar que le permitan a la Comisión Evaluadora </w:t>
      </w:r>
      <w:r w:rsidR="00002D61">
        <w:rPr>
          <w:rFonts w:ascii="Arial Narrow" w:hAnsi="Arial Narrow"/>
        </w:rPr>
        <w:t>conocer más detalles de su oferta</w:t>
      </w:r>
      <w:r w:rsidRPr="009F7585">
        <w:rPr>
          <w:rFonts w:ascii="Arial Narrow" w:hAnsi="Arial Narrow"/>
        </w:rPr>
        <w:t xml:space="preserve">. Entre los detalles a incluir encontramos: </w:t>
      </w:r>
    </w:p>
    <w:p w14:paraId="2C9957F6" w14:textId="4C047A92" w:rsidR="00B01CC4" w:rsidRPr="00B01CC4" w:rsidRDefault="00484D09" w:rsidP="00B01CC4">
      <w:pPr>
        <w:numPr>
          <w:ilvl w:val="1"/>
          <w:numId w:val="6"/>
        </w:numPr>
        <w:pBdr>
          <w:top w:val="nil"/>
          <w:left w:val="nil"/>
          <w:bottom w:val="nil"/>
          <w:right w:val="nil"/>
          <w:between w:val="nil"/>
        </w:pBdr>
        <w:spacing w:before="240" w:after="0" w:line="240" w:lineRule="auto"/>
        <w:jc w:val="both"/>
        <w:rPr>
          <w:rFonts w:ascii="Arial Narrow" w:hAnsi="Arial Narrow"/>
        </w:rPr>
      </w:pPr>
      <w:r w:rsidRPr="009F7585">
        <w:rPr>
          <w:rFonts w:ascii="Arial Narrow" w:hAnsi="Arial Narrow"/>
          <w:b/>
        </w:rPr>
        <w:t>NOMBRE HOTEL</w:t>
      </w:r>
      <w:r w:rsidRPr="00B01CC4">
        <w:rPr>
          <w:rFonts w:ascii="Arial Narrow" w:hAnsi="Arial Narrow"/>
          <w:b/>
        </w:rPr>
        <w:t xml:space="preserve"> </w:t>
      </w:r>
    </w:p>
    <w:p w14:paraId="396090DB" w14:textId="1478E18F" w:rsidR="00B01CC4" w:rsidRPr="00B01CC4" w:rsidRDefault="00002D61" w:rsidP="00B01CC4">
      <w:pPr>
        <w:numPr>
          <w:ilvl w:val="1"/>
          <w:numId w:val="6"/>
        </w:numPr>
        <w:pBdr>
          <w:top w:val="nil"/>
          <w:left w:val="nil"/>
          <w:bottom w:val="nil"/>
          <w:right w:val="nil"/>
          <w:between w:val="nil"/>
        </w:pBdr>
        <w:spacing w:before="240" w:after="0" w:line="240" w:lineRule="auto"/>
        <w:jc w:val="both"/>
        <w:rPr>
          <w:rFonts w:ascii="Arial Narrow" w:hAnsi="Arial Narrow"/>
        </w:rPr>
      </w:pPr>
      <w:r>
        <w:rPr>
          <w:rFonts w:ascii="Arial Narrow" w:hAnsi="Arial Narrow"/>
          <w:b/>
        </w:rPr>
        <w:t>DIRECCIÓN</w:t>
      </w:r>
    </w:p>
    <w:p w14:paraId="04367701" w14:textId="3E55EE2A" w:rsidR="00B01CC4" w:rsidRPr="00B01CC4" w:rsidRDefault="00484D09" w:rsidP="00B01CC4">
      <w:pPr>
        <w:numPr>
          <w:ilvl w:val="1"/>
          <w:numId w:val="6"/>
        </w:numPr>
        <w:pBdr>
          <w:top w:val="nil"/>
          <w:left w:val="nil"/>
          <w:bottom w:val="nil"/>
          <w:right w:val="nil"/>
          <w:between w:val="nil"/>
        </w:pBdr>
        <w:spacing w:before="240" w:after="0" w:line="240" w:lineRule="auto"/>
        <w:jc w:val="both"/>
        <w:rPr>
          <w:rFonts w:ascii="Arial Narrow" w:hAnsi="Arial Narrow"/>
        </w:rPr>
      </w:pPr>
      <w:r w:rsidRPr="00B01CC4">
        <w:rPr>
          <w:rFonts w:ascii="Arial Narrow" w:hAnsi="Arial Narrow"/>
          <w:b/>
        </w:rPr>
        <w:lastRenderedPageBreak/>
        <w:t>DISPO</w:t>
      </w:r>
      <w:r w:rsidR="00002D61">
        <w:rPr>
          <w:rFonts w:ascii="Arial Narrow" w:hAnsi="Arial Narrow"/>
          <w:b/>
        </w:rPr>
        <w:t>NIBILIDAD EN FECHAS REQUERIDAS</w:t>
      </w:r>
    </w:p>
    <w:p w14:paraId="4919CF20" w14:textId="2C9C9868" w:rsidR="005F6DCE" w:rsidRPr="005F6DCE" w:rsidRDefault="00002D61" w:rsidP="00B01CC4">
      <w:pPr>
        <w:numPr>
          <w:ilvl w:val="1"/>
          <w:numId w:val="6"/>
        </w:numPr>
        <w:pBdr>
          <w:top w:val="nil"/>
          <w:left w:val="nil"/>
          <w:bottom w:val="nil"/>
          <w:right w:val="nil"/>
          <w:between w:val="nil"/>
        </w:pBdr>
        <w:spacing w:before="240" w:after="0" w:line="240" w:lineRule="auto"/>
        <w:jc w:val="both"/>
        <w:rPr>
          <w:rFonts w:ascii="Arial Narrow" w:hAnsi="Arial Narrow"/>
        </w:rPr>
      </w:pPr>
      <w:r>
        <w:rPr>
          <w:rFonts w:ascii="Arial Narrow" w:hAnsi="Arial Narrow"/>
          <w:b/>
        </w:rPr>
        <w:t>FOTOGRAFÍA DE SALON OFRECIDO</w:t>
      </w:r>
      <w:r w:rsidR="00484D09" w:rsidRPr="00B01CC4">
        <w:rPr>
          <w:rFonts w:ascii="Arial Narrow" w:hAnsi="Arial Narrow"/>
          <w:b/>
        </w:rPr>
        <w:t xml:space="preserve"> </w:t>
      </w:r>
    </w:p>
    <w:p w14:paraId="6C8C2620" w14:textId="6386760C" w:rsidR="005F6DCE" w:rsidRPr="005F6DCE" w:rsidRDefault="003A0CEA" w:rsidP="00B01CC4">
      <w:pPr>
        <w:numPr>
          <w:ilvl w:val="1"/>
          <w:numId w:val="6"/>
        </w:numPr>
        <w:pBdr>
          <w:top w:val="nil"/>
          <w:left w:val="nil"/>
          <w:bottom w:val="nil"/>
          <w:right w:val="nil"/>
          <w:between w:val="nil"/>
        </w:pBdr>
        <w:spacing w:before="240" w:after="0" w:line="240" w:lineRule="auto"/>
        <w:jc w:val="both"/>
        <w:rPr>
          <w:rFonts w:ascii="Arial Narrow" w:hAnsi="Arial Narrow"/>
        </w:rPr>
      </w:pPr>
      <w:r>
        <w:rPr>
          <w:rFonts w:ascii="Arial Narrow" w:hAnsi="Arial Narrow"/>
          <w:b/>
        </w:rPr>
        <w:t xml:space="preserve">CARACTERISTICAS DEL HOTEL </w:t>
      </w:r>
      <w:r w:rsidR="00484D09" w:rsidRPr="00B01CC4">
        <w:rPr>
          <w:rFonts w:ascii="Arial Narrow" w:hAnsi="Arial Narrow"/>
          <w:b/>
        </w:rPr>
        <w:t xml:space="preserve">(CANTIDAD DE ESTRELLAS) </w:t>
      </w:r>
    </w:p>
    <w:p w14:paraId="3FEB32B8" w14:textId="22CB4E6B" w:rsidR="00484D09" w:rsidRPr="00B01CC4" w:rsidRDefault="00484D09" w:rsidP="00B01CC4">
      <w:pPr>
        <w:numPr>
          <w:ilvl w:val="1"/>
          <w:numId w:val="6"/>
        </w:numPr>
        <w:pBdr>
          <w:top w:val="nil"/>
          <w:left w:val="nil"/>
          <w:bottom w:val="nil"/>
          <w:right w:val="nil"/>
          <w:between w:val="nil"/>
        </w:pBdr>
        <w:spacing w:before="240" w:after="0" w:line="240" w:lineRule="auto"/>
        <w:jc w:val="both"/>
        <w:rPr>
          <w:rFonts w:ascii="Arial Narrow" w:hAnsi="Arial Narrow"/>
        </w:rPr>
      </w:pPr>
      <w:r w:rsidRPr="00B01CC4">
        <w:rPr>
          <w:rFonts w:ascii="Arial Narrow" w:hAnsi="Arial Narrow"/>
          <w:b/>
        </w:rPr>
        <w:t>DETALLE DE GASTRONOMIA y RESTAURANTES.</w:t>
      </w:r>
    </w:p>
    <w:p w14:paraId="3D058F0A" w14:textId="77777777" w:rsidR="00484D09" w:rsidRDefault="00484D09" w:rsidP="00484D09">
      <w:pPr>
        <w:pStyle w:val="Prrafodelista"/>
        <w:pBdr>
          <w:top w:val="nil"/>
          <w:left w:val="nil"/>
          <w:bottom w:val="nil"/>
          <w:right w:val="nil"/>
          <w:between w:val="nil"/>
        </w:pBdr>
        <w:spacing w:after="0" w:line="240" w:lineRule="auto"/>
        <w:ind w:left="1156"/>
        <w:jc w:val="both"/>
        <w:rPr>
          <w:rFonts w:ascii="Arial Narrow" w:eastAsia="Arial Narrow" w:hAnsi="Arial Narrow" w:cs="Arial Narrow"/>
          <w:sz w:val="24"/>
          <w:szCs w:val="24"/>
        </w:rPr>
      </w:pPr>
    </w:p>
    <w:p w14:paraId="6E3BA4ED" w14:textId="4621F15B" w:rsidR="009C690D" w:rsidRDefault="009C690D" w:rsidP="009C690D">
      <w:pPr>
        <w:pStyle w:val="Prrafodelista"/>
        <w:numPr>
          <w:ilvl w:val="0"/>
          <w:numId w:val="6"/>
        </w:numPr>
        <w:pBdr>
          <w:top w:val="nil"/>
          <w:left w:val="nil"/>
          <w:bottom w:val="nil"/>
          <w:right w:val="nil"/>
          <w:between w:val="nil"/>
        </w:pBdr>
        <w:spacing w:after="0" w:line="240" w:lineRule="auto"/>
        <w:jc w:val="both"/>
        <w:rPr>
          <w:rFonts w:ascii="Arial Narrow" w:eastAsia="Arial Narrow" w:hAnsi="Arial Narrow" w:cs="Arial Narrow"/>
          <w:sz w:val="24"/>
          <w:szCs w:val="24"/>
        </w:rPr>
      </w:pPr>
      <w:r w:rsidRPr="009C690D">
        <w:rPr>
          <w:rFonts w:ascii="Arial Narrow" w:eastAsia="Arial Narrow" w:hAnsi="Arial Narrow" w:cs="Arial Narrow"/>
          <w:sz w:val="24"/>
          <w:szCs w:val="24"/>
        </w:rPr>
        <w:t>Se requiere</w:t>
      </w:r>
      <w:r w:rsidR="00C84538">
        <w:rPr>
          <w:rFonts w:ascii="Arial Narrow" w:eastAsia="Arial Narrow" w:hAnsi="Arial Narrow" w:cs="Arial Narrow"/>
          <w:sz w:val="24"/>
          <w:szCs w:val="24"/>
        </w:rPr>
        <w:t xml:space="preserve"> asistencia obligatoria a la</w:t>
      </w:r>
      <w:r w:rsidRPr="009C690D">
        <w:rPr>
          <w:rFonts w:ascii="Arial Narrow" w:eastAsia="Arial Narrow" w:hAnsi="Arial Narrow" w:cs="Arial Narrow"/>
          <w:sz w:val="24"/>
          <w:szCs w:val="24"/>
        </w:rPr>
        <w:t xml:space="preserve"> reunión previa a la entrega de las ofertas técnicas y económicas con el equipo organizador</w:t>
      </w:r>
      <w:r w:rsidR="00C84538">
        <w:rPr>
          <w:rFonts w:ascii="Arial Narrow" w:eastAsia="Arial Narrow" w:hAnsi="Arial Narrow" w:cs="Arial Narrow"/>
          <w:sz w:val="24"/>
          <w:szCs w:val="24"/>
        </w:rPr>
        <w:t xml:space="preserve">, para los oferentes interesados en participar en el </w:t>
      </w:r>
      <w:r w:rsidR="00C84538" w:rsidRPr="00C84538">
        <w:rPr>
          <w:rFonts w:ascii="Arial Narrow" w:eastAsia="Arial Narrow" w:hAnsi="Arial Narrow" w:cs="Arial Narrow"/>
          <w:b/>
          <w:sz w:val="24"/>
          <w:szCs w:val="24"/>
        </w:rPr>
        <w:t>ITEM 2</w:t>
      </w:r>
      <w:r w:rsidRPr="009C690D">
        <w:rPr>
          <w:rFonts w:ascii="Arial Narrow" w:eastAsia="Arial Narrow" w:hAnsi="Arial Narrow" w:cs="Arial Narrow"/>
          <w:sz w:val="24"/>
          <w:szCs w:val="24"/>
        </w:rPr>
        <w:t xml:space="preserve">. La fecha de la misma está pautada para el día </w:t>
      </w:r>
      <w:r w:rsidR="00C84538">
        <w:rPr>
          <w:rFonts w:ascii="Arial Narrow" w:eastAsia="Arial Narrow" w:hAnsi="Arial Narrow" w:cs="Arial Narrow"/>
          <w:b/>
          <w:sz w:val="24"/>
          <w:szCs w:val="24"/>
        </w:rPr>
        <w:t>lunes</w:t>
      </w:r>
      <w:r w:rsidR="00EF105B" w:rsidRPr="00E637D2">
        <w:rPr>
          <w:rFonts w:ascii="Arial Narrow" w:eastAsia="Times New Roman" w:hAnsi="Arial Narrow" w:cs="Calibri"/>
          <w:b/>
          <w:color w:val="000000"/>
          <w:sz w:val="24"/>
          <w:szCs w:val="24"/>
          <w:lang w:eastAsia="es-DO"/>
        </w:rPr>
        <w:t xml:space="preserve"> 2</w:t>
      </w:r>
      <w:r w:rsidR="00C84538">
        <w:rPr>
          <w:rFonts w:ascii="Arial Narrow" w:eastAsia="Times New Roman" w:hAnsi="Arial Narrow" w:cs="Calibri"/>
          <w:b/>
          <w:color w:val="000000"/>
          <w:sz w:val="24"/>
          <w:szCs w:val="24"/>
          <w:lang w:eastAsia="es-DO"/>
        </w:rPr>
        <w:t>7</w:t>
      </w:r>
      <w:r w:rsidR="00EF105B" w:rsidRPr="00E637D2">
        <w:rPr>
          <w:rFonts w:ascii="Arial Narrow" w:eastAsia="Times New Roman" w:hAnsi="Arial Narrow" w:cs="Calibri"/>
          <w:b/>
          <w:color w:val="000000"/>
          <w:sz w:val="24"/>
          <w:szCs w:val="24"/>
          <w:lang w:eastAsia="es-DO"/>
        </w:rPr>
        <w:t xml:space="preserve"> de mayo</w:t>
      </w:r>
      <w:r w:rsidR="00EF105B">
        <w:rPr>
          <w:rFonts w:ascii="Arial Narrow" w:eastAsia="Times New Roman" w:hAnsi="Arial Narrow" w:cs="Calibri"/>
          <w:b/>
          <w:color w:val="000000"/>
          <w:sz w:val="24"/>
          <w:szCs w:val="24"/>
          <w:lang w:eastAsia="es-DO"/>
        </w:rPr>
        <w:t xml:space="preserve"> de 2019</w:t>
      </w:r>
      <w:r w:rsidR="00C84538">
        <w:rPr>
          <w:rFonts w:ascii="Arial Narrow" w:eastAsia="Times New Roman" w:hAnsi="Arial Narrow" w:cs="Calibri"/>
          <w:b/>
          <w:color w:val="000000"/>
          <w:sz w:val="24"/>
          <w:szCs w:val="24"/>
          <w:lang w:eastAsia="es-DO"/>
        </w:rPr>
        <w:t xml:space="preserve">, a las 3:00 PM </w:t>
      </w:r>
      <w:r w:rsidR="00C84538" w:rsidRPr="00C84538">
        <w:rPr>
          <w:rFonts w:ascii="Arial Narrow" w:eastAsia="Times New Roman" w:hAnsi="Arial Narrow" w:cs="Calibri"/>
          <w:color w:val="000000"/>
          <w:sz w:val="24"/>
          <w:szCs w:val="24"/>
          <w:lang w:eastAsia="es-DO"/>
        </w:rPr>
        <w:t>en las oficinas de la Rectoría del ISFODOSU, ubicadas en la C/</w:t>
      </w:r>
      <w:proofErr w:type="spellStart"/>
      <w:r w:rsidR="00C84538" w:rsidRPr="00C84538">
        <w:rPr>
          <w:rFonts w:ascii="Arial Narrow" w:eastAsia="Times New Roman" w:hAnsi="Arial Narrow" w:cs="Calibri"/>
          <w:color w:val="000000"/>
          <w:sz w:val="24"/>
          <w:szCs w:val="24"/>
          <w:lang w:eastAsia="es-DO"/>
        </w:rPr>
        <w:t>Caon</w:t>
      </w:r>
      <w:r w:rsidR="00AA67BB">
        <w:rPr>
          <w:rFonts w:ascii="Arial Narrow" w:eastAsia="Times New Roman" w:hAnsi="Arial Narrow" w:cs="Calibri"/>
          <w:color w:val="000000"/>
          <w:sz w:val="24"/>
          <w:szCs w:val="24"/>
          <w:lang w:eastAsia="es-DO"/>
        </w:rPr>
        <w:t>abo</w:t>
      </w:r>
      <w:proofErr w:type="spellEnd"/>
      <w:r w:rsidR="00C84538" w:rsidRPr="00C84538">
        <w:rPr>
          <w:rFonts w:ascii="Arial Narrow" w:eastAsia="Times New Roman" w:hAnsi="Arial Narrow" w:cs="Calibri"/>
          <w:color w:val="000000"/>
          <w:sz w:val="24"/>
          <w:szCs w:val="24"/>
          <w:lang w:eastAsia="es-DO"/>
        </w:rPr>
        <w:t xml:space="preserve"> Esq. Leonardo Da Vinci, Urb. Renacimiento</w:t>
      </w:r>
      <w:r w:rsidRPr="009C690D">
        <w:rPr>
          <w:rFonts w:ascii="Arial Narrow" w:eastAsia="Arial Narrow" w:hAnsi="Arial Narrow" w:cs="Arial Narrow"/>
          <w:sz w:val="24"/>
          <w:szCs w:val="24"/>
        </w:rPr>
        <w:t xml:space="preserve">. </w:t>
      </w:r>
      <w:r w:rsidR="00C84538" w:rsidRPr="00C84538">
        <w:rPr>
          <w:rFonts w:ascii="Arial Narrow" w:eastAsia="Arial Narrow" w:hAnsi="Arial Narrow" w:cs="Arial Narrow"/>
          <w:b/>
          <w:sz w:val="24"/>
          <w:szCs w:val="24"/>
        </w:rPr>
        <w:t xml:space="preserve">Los proveedores que no estén interesados en presentar ofertas para el ITEM 2, podrán hacerlo </w:t>
      </w:r>
      <w:r w:rsidR="00C84538" w:rsidRPr="00C84538">
        <w:rPr>
          <w:rFonts w:ascii="Arial Narrow" w:eastAsia="Arial Narrow" w:hAnsi="Arial Narrow" w:cs="Arial Narrow"/>
          <w:b/>
          <w:sz w:val="24"/>
          <w:szCs w:val="24"/>
        </w:rPr>
        <w:t xml:space="preserve">solo </w:t>
      </w:r>
      <w:r w:rsidR="00C84538" w:rsidRPr="00C84538">
        <w:rPr>
          <w:rFonts w:ascii="Arial Narrow" w:eastAsia="Arial Narrow" w:hAnsi="Arial Narrow" w:cs="Arial Narrow"/>
          <w:b/>
          <w:sz w:val="24"/>
          <w:szCs w:val="24"/>
        </w:rPr>
        <w:t>para el ITEM 1</w:t>
      </w:r>
      <w:r w:rsidR="00C84538">
        <w:rPr>
          <w:rFonts w:ascii="Arial Narrow" w:eastAsia="Arial Narrow" w:hAnsi="Arial Narrow" w:cs="Arial Narrow"/>
          <w:sz w:val="24"/>
          <w:szCs w:val="24"/>
        </w:rPr>
        <w:t xml:space="preserve">. </w:t>
      </w:r>
      <w:r w:rsidRPr="00EF105B">
        <w:rPr>
          <w:rFonts w:ascii="Arial Narrow" w:eastAsia="Arial Narrow" w:hAnsi="Arial Narrow" w:cs="Arial Narrow"/>
          <w:b/>
          <w:color w:val="C00000"/>
          <w:sz w:val="24"/>
          <w:szCs w:val="24"/>
          <w:u w:val="single"/>
        </w:rPr>
        <w:t>Es indispensable confirmar asistencia.</w:t>
      </w:r>
      <w:r w:rsidR="00C84538">
        <w:rPr>
          <w:rFonts w:ascii="Arial Narrow" w:eastAsia="Arial Narrow" w:hAnsi="Arial Narrow" w:cs="Arial Narrow"/>
          <w:b/>
          <w:color w:val="C00000"/>
          <w:sz w:val="24"/>
          <w:szCs w:val="24"/>
          <w:u w:val="single"/>
        </w:rPr>
        <w:t xml:space="preserve"> </w:t>
      </w:r>
    </w:p>
    <w:p w14:paraId="4FB31D68" w14:textId="77777777" w:rsidR="009C690D" w:rsidRDefault="009C690D" w:rsidP="009C690D">
      <w:pPr>
        <w:pStyle w:val="Prrafodelista"/>
        <w:pBdr>
          <w:top w:val="nil"/>
          <w:left w:val="nil"/>
          <w:bottom w:val="nil"/>
          <w:right w:val="nil"/>
          <w:between w:val="nil"/>
        </w:pBdr>
        <w:spacing w:after="0" w:line="240" w:lineRule="auto"/>
        <w:ind w:left="1156"/>
        <w:jc w:val="both"/>
        <w:rPr>
          <w:rFonts w:ascii="Arial Narrow" w:eastAsia="Arial Narrow" w:hAnsi="Arial Narrow" w:cs="Arial Narrow"/>
          <w:sz w:val="24"/>
          <w:szCs w:val="24"/>
        </w:rPr>
      </w:pPr>
    </w:p>
    <w:p w14:paraId="194D5671" w14:textId="2AD53085" w:rsidR="00484D09" w:rsidRPr="004E67AA" w:rsidRDefault="00484D09" w:rsidP="009C690D">
      <w:pPr>
        <w:pStyle w:val="Prrafodelista"/>
        <w:numPr>
          <w:ilvl w:val="0"/>
          <w:numId w:val="6"/>
        </w:numPr>
        <w:pBdr>
          <w:top w:val="nil"/>
          <w:left w:val="nil"/>
          <w:bottom w:val="nil"/>
          <w:right w:val="nil"/>
          <w:between w:val="nil"/>
        </w:pBdr>
        <w:spacing w:after="0" w:line="240" w:lineRule="auto"/>
        <w:jc w:val="both"/>
        <w:rPr>
          <w:rFonts w:ascii="Arial Narrow" w:eastAsia="Arial Narrow" w:hAnsi="Arial Narrow" w:cs="Arial Narrow"/>
          <w:sz w:val="24"/>
          <w:szCs w:val="24"/>
        </w:rPr>
      </w:pPr>
      <w:r w:rsidRPr="004E67AA">
        <w:rPr>
          <w:rFonts w:ascii="Arial Narrow" w:eastAsia="Arial Narrow" w:hAnsi="Arial Narrow" w:cs="Arial Narrow"/>
          <w:sz w:val="24"/>
          <w:szCs w:val="24"/>
        </w:rPr>
        <w:t xml:space="preserve">Todos los oferentes deberán entregar fotos de los salones ofrecidos, con las mismas o muy similares características a las descritas. </w:t>
      </w:r>
    </w:p>
    <w:p w14:paraId="46F9DE6E" w14:textId="77777777" w:rsidR="00484D09" w:rsidRPr="004E67AA" w:rsidRDefault="00484D09" w:rsidP="00484D09">
      <w:pPr>
        <w:pStyle w:val="Prrafodelista"/>
        <w:spacing w:after="0" w:line="240" w:lineRule="auto"/>
        <w:jc w:val="both"/>
        <w:rPr>
          <w:rFonts w:ascii="Arial Narrow" w:eastAsia="Arial Narrow" w:hAnsi="Arial Narrow" w:cs="Arial Narrow"/>
          <w:sz w:val="24"/>
          <w:szCs w:val="24"/>
        </w:rPr>
      </w:pPr>
    </w:p>
    <w:p w14:paraId="7AD6F055" w14:textId="7771DC0C" w:rsidR="00484D09" w:rsidRDefault="00484D09" w:rsidP="00484D09">
      <w:pPr>
        <w:pStyle w:val="Prrafodelista"/>
        <w:numPr>
          <w:ilvl w:val="0"/>
          <w:numId w:val="6"/>
        </w:numPr>
        <w:pBdr>
          <w:top w:val="nil"/>
          <w:left w:val="nil"/>
          <w:bottom w:val="nil"/>
          <w:right w:val="nil"/>
          <w:between w:val="nil"/>
        </w:pBdr>
        <w:spacing w:after="0" w:line="240" w:lineRule="auto"/>
        <w:jc w:val="both"/>
        <w:rPr>
          <w:rFonts w:ascii="Arial Narrow" w:eastAsia="Arial Narrow" w:hAnsi="Arial Narrow" w:cs="Arial Narrow"/>
          <w:sz w:val="24"/>
          <w:szCs w:val="24"/>
        </w:rPr>
      </w:pPr>
      <w:r w:rsidRPr="004E67AA">
        <w:rPr>
          <w:rFonts w:ascii="Arial Narrow" w:eastAsia="Arial Narrow" w:hAnsi="Arial Narrow" w:cs="Arial Narrow"/>
          <w:sz w:val="24"/>
          <w:szCs w:val="24"/>
        </w:rPr>
        <w:t xml:space="preserve">La oferta técnica deberá incluir las </w:t>
      </w:r>
      <w:r w:rsidRPr="004E67AA">
        <w:rPr>
          <w:rFonts w:ascii="Arial Narrow" w:eastAsia="Arial Narrow" w:hAnsi="Arial Narrow" w:cs="Arial Narrow"/>
          <w:b/>
          <w:sz w:val="24"/>
          <w:szCs w:val="24"/>
          <w:u w:val="single"/>
        </w:rPr>
        <w:t>especificaciones del servicio ofertado</w:t>
      </w:r>
      <w:r w:rsidRPr="004E67AA">
        <w:rPr>
          <w:rFonts w:ascii="Arial Narrow" w:eastAsia="Arial Narrow" w:hAnsi="Arial Narrow" w:cs="Arial Narrow"/>
          <w:sz w:val="24"/>
          <w:szCs w:val="24"/>
        </w:rPr>
        <w:t>.</w:t>
      </w:r>
    </w:p>
    <w:p w14:paraId="22CEECEF" w14:textId="77777777" w:rsidR="00484D09" w:rsidRPr="002820F8" w:rsidRDefault="00484D09" w:rsidP="00484D09">
      <w:pPr>
        <w:pStyle w:val="Prrafodelista"/>
        <w:rPr>
          <w:rFonts w:ascii="Arial Narrow" w:eastAsia="Arial Narrow" w:hAnsi="Arial Narrow" w:cs="Arial Narrow"/>
          <w:sz w:val="24"/>
          <w:szCs w:val="24"/>
        </w:rPr>
      </w:pPr>
    </w:p>
    <w:p w14:paraId="776450A2" w14:textId="67F22D80" w:rsidR="00484D09" w:rsidRPr="006C6DBD" w:rsidRDefault="00484D09" w:rsidP="00484D09">
      <w:pPr>
        <w:pStyle w:val="Prrafodelista"/>
        <w:numPr>
          <w:ilvl w:val="0"/>
          <w:numId w:val="6"/>
        </w:numPr>
        <w:pBdr>
          <w:top w:val="nil"/>
          <w:left w:val="nil"/>
          <w:bottom w:val="nil"/>
          <w:right w:val="nil"/>
          <w:between w:val="nil"/>
        </w:pBdr>
        <w:spacing w:after="0" w:line="240" w:lineRule="auto"/>
        <w:jc w:val="both"/>
        <w:rPr>
          <w:rFonts w:ascii="Arial Narrow" w:eastAsia="Arial Narrow" w:hAnsi="Arial Narrow" w:cs="Arial Narrow"/>
          <w:sz w:val="24"/>
          <w:szCs w:val="24"/>
        </w:rPr>
      </w:pPr>
      <w:r w:rsidRPr="00C4231B">
        <w:rPr>
          <w:rFonts w:ascii="Arial Narrow" w:eastAsia="Arial Narrow" w:hAnsi="Arial Narrow" w:cs="Arial Narrow"/>
          <w:sz w:val="24"/>
          <w:szCs w:val="24"/>
        </w:rPr>
        <w:t xml:space="preserve">La </w:t>
      </w:r>
      <w:r w:rsidRPr="00C4231B">
        <w:rPr>
          <w:rFonts w:ascii="Arial Narrow" w:eastAsia="Arial Narrow" w:hAnsi="Arial Narrow" w:cs="Arial Narrow"/>
          <w:b/>
          <w:sz w:val="24"/>
          <w:szCs w:val="24"/>
          <w:u w:val="single"/>
        </w:rPr>
        <w:t xml:space="preserve">evaluación </w:t>
      </w:r>
      <w:r>
        <w:rPr>
          <w:rFonts w:ascii="Arial Narrow" w:eastAsia="Arial Narrow" w:hAnsi="Arial Narrow" w:cs="Arial Narrow"/>
          <w:b/>
          <w:sz w:val="24"/>
          <w:szCs w:val="24"/>
          <w:u w:val="single"/>
        </w:rPr>
        <w:t>será</w:t>
      </w:r>
      <w:r w:rsidRPr="00C4231B">
        <w:rPr>
          <w:rFonts w:ascii="Arial Narrow" w:eastAsia="Arial Narrow" w:hAnsi="Arial Narrow" w:cs="Arial Narrow"/>
          <w:b/>
          <w:sz w:val="24"/>
          <w:szCs w:val="24"/>
          <w:u w:val="single"/>
        </w:rPr>
        <w:t xml:space="preserve"> realizada por </w:t>
      </w:r>
      <w:r w:rsidR="00002D61">
        <w:rPr>
          <w:rFonts w:ascii="Arial Narrow" w:eastAsia="Arial Narrow" w:hAnsi="Arial Narrow" w:cs="Arial Narrow"/>
          <w:b/>
          <w:sz w:val="24"/>
          <w:szCs w:val="24"/>
          <w:u w:val="single"/>
        </w:rPr>
        <w:t>ITEM</w:t>
      </w:r>
      <w:r w:rsidRPr="00C4231B">
        <w:rPr>
          <w:rFonts w:ascii="Arial Narrow" w:eastAsia="Arial Narrow" w:hAnsi="Arial Narrow" w:cs="Arial Narrow"/>
          <w:b/>
          <w:sz w:val="24"/>
          <w:szCs w:val="24"/>
          <w:u w:val="single"/>
        </w:rPr>
        <w:t>.</w:t>
      </w:r>
    </w:p>
    <w:p w14:paraId="5E763F73" w14:textId="77777777" w:rsidR="00484D09" w:rsidRPr="004E67AA" w:rsidRDefault="00484D09" w:rsidP="00484D09">
      <w:pPr>
        <w:pStyle w:val="Prrafodelista"/>
        <w:rPr>
          <w:rFonts w:ascii="Arial Narrow" w:eastAsia="Arial Narrow" w:hAnsi="Arial Narrow" w:cs="Arial Narrow"/>
          <w:b/>
          <w:sz w:val="24"/>
          <w:szCs w:val="24"/>
          <w:u w:val="single"/>
        </w:rPr>
      </w:pPr>
    </w:p>
    <w:p w14:paraId="796D0E7E" w14:textId="382A0339" w:rsidR="00484D09" w:rsidRPr="00FD0218" w:rsidRDefault="00484D09" w:rsidP="00484D09">
      <w:pPr>
        <w:pStyle w:val="Prrafodelista"/>
        <w:numPr>
          <w:ilvl w:val="0"/>
          <w:numId w:val="6"/>
        </w:numPr>
        <w:pBdr>
          <w:top w:val="nil"/>
          <w:left w:val="nil"/>
          <w:bottom w:val="nil"/>
          <w:right w:val="nil"/>
          <w:between w:val="nil"/>
        </w:pBdr>
        <w:spacing w:after="0" w:line="240" w:lineRule="auto"/>
        <w:jc w:val="both"/>
        <w:rPr>
          <w:rFonts w:ascii="Arial Narrow" w:eastAsia="Arial Narrow" w:hAnsi="Arial Narrow" w:cs="Arial Narrow"/>
          <w:sz w:val="24"/>
          <w:szCs w:val="24"/>
        </w:rPr>
      </w:pPr>
      <w:r w:rsidRPr="004E67AA">
        <w:rPr>
          <w:rFonts w:ascii="Arial Narrow" w:eastAsia="Arial Narrow" w:hAnsi="Arial Narrow" w:cs="Arial Narrow"/>
          <w:b/>
          <w:sz w:val="24"/>
          <w:szCs w:val="24"/>
          <w:u w:val="single"/>
        </w:rPr>
        <w:t>La adjudicación será realizada en base a criterios de CUMPLE/NO CUMPLE.</w:t>
      </w:r>
    </w:p>
    <w:p w14:paraId="0FC03EA8" w14:textId="393429E2" w:rsidR="00FB3C69" w:rsidRDefault="00FB3C69" w:rsidP="00A0318F">
      <w:pPr>
        <w:spacing w:after="0" w:line="240" w:lineRule="auto"/>
        <w:jc w:val="both"/>
        <w:rPr>
          <w:rFonts w:ascii="Arial Narrow" w:eastAsia="Times New Roman" w:hAnsi="Arial Narrow" w:cs="Arial"/>
          <w:lang w:eastAsia="es-ES"/>
        </w:rPr>
      </w:pPr>
    </w:p>
    <w:p w14:paraId="213790A8" w14:textId="77777777" w:rsidR="00781AB3" w:rsidRDefault="00781AB3" w:rsidP="00A0318F">
      <w:pPr>
        <w:spacing w:after="0" w:line="240" w:lineRule="auto"/>
        <w:jc w:val="both"/>
        <w:rPr>
          <w:rFonts w:ascii="Arial Narrow" w:eastAsia="Times New Roman" w:hAnsi="Arial Narrow" w:cs="Arial"/>
          <w:lang w:eastAsia="es-ES"/>
        </w:rPr>
      </w:pPr>
    </w:p>
    <w:p w14:paraId="248D9726" w14:textId="3C9B7A90" w:rsidR="00230497" w:rsidRPr="00E66403" w:rsidRDefault="005D2DE0" w:rsidP="00FD610F">
      <w:pPr>
        <w:pStyle w:val="Prrafodelista"/>
        <w:numPr>
          <w:ilvl w:val="0"/>
          <w:numId w:val="1"/>
        </w:numPr>
        <w:shd w:val="clear" w:color="auto" w:fill="9CC2E5" w:themeFill="accent1" w:themeFillTint="99"/>
        <w:ind w:left="360"/>
        <w:rPr>
          <w:b/>
          <w:sz w:val="28"/>
          <w:szCs w:val="28"/>
        </w:rPr>
      </w:pPr>
      <w:r>
        <w:rPr>
          <w:b/>
          <w:sz w:val="28"/>
          <w:szCs w:val="28"/>
        </w:rPr>
        <w:t>Condiciones de Pago</w:t>
      </w:r>
    </w:p>
    <w:p w14:paraId="66EC48AC" w14:textId="0778A726" w:rsidR="00864D4F" w:rsidRPr="00B232E4" w:rsidRDefault="00B232E4" w:rsidP="00864D4F">
      <w:pPr>
        <w:jc w:val="both"/>
        <w:rPr>
          <w:rFonts w:ascii="Arial Narrow" w:hAnsi="Arial Narrow"/>
          <w:sz w:val="24"/>
          <w:lang w:val="es-ES"/>
        </w:rPr>
      </w:pPr>
      <w:r>
        <w:rPr>
          <w:rFonts w:ascii="Arial Narrow" w:hAnsi="Arial Narrow" w:cs="Arial"/>
          <w:b/>
          <w:sz w:val="24"/>
          <w:lang w:val="es-MX"/>
        </w:rPr>
        <w:t>Los o</w:t>
      </w:r>
      <w:r w:rsidR="00864D4F" w:rsidRPr="00B232E4">
        <w:rPr>
          <w:rFonts w:ascii="Arial Narrow" w:hAnsi="Arial Narrow" w:cs="Arial"/>
          <w:b/>
          <w:sz w:val="24"/>
          <w:lang w:val="es-MX"/>
        </w:rPr>
        <w:t>ferentes participantes deberán ofrecer un tiempo de crédito mínimo de 45 días según lo establece la Política de Pagos del Estado, emitida por la Tesorería Nacional de la República Dominicana.</w:t>
      </w:r>
    </w:p>
    <w:p w14:paraId="1EE93819" w14:textId="4EFFE957" w:rsidR="00FB3C69" w:rsidRPr="00B232E4" w:rsidRDefault="00151AE3" w:rsidP="00151AE3">
      <w:pPr>
        <w:jc w:val="both"/>
        <w:rPr>
          <w:rFonts w:ascii="Arial Narrow" w:hAnsi="Arial Narrow" w:cs="Arial"/>
          <w:sz w:val="24"/>
        </w:rPr>
      </w:pPr>
      <w:r w:rsidRPr="00B232E4">
        <w:rPr>
          <w:rFonts w:ascii="Arial Narrow" w:hAnsi="Arial Narrow" w:cs="Arial"/>
          <w:sz w:val="24"/>
        </w:rPr>
        <w:t>Los pagos serán realizados a contra factura</w:t>
      </w:r>
      <w:r w:rsidR="003B3F10" w:rsidRPr="00B232E4">
        <w:rPr>
          <w:rFonts w:ascii="Arial Narrow" w:hAnsi="Arial Narrow" w:cs="Arial"/>
          <w:sz w:val="24"/>
        </w:rPr>
        <w:t>, conforme a la recepción satisfactoria de las áreas solicitantes.</w:t>
      </w:r>
    </w:p>
    <w:p w14:paraId="38887B10" w14:textId="5A3800BE" w:rsidR="00864D4F" w:rsidRPr="00E66403" w:rsidRDefault="009F7585" w:rsidP="00FD610F">
      <w:pPr>
        <w:pStyle w:val="Prrafodelista"/>
        <w:numPr>
          <w:ilvl w:val="0"/>
          <w:numId w:val="1"/>
        </w:numPr>
        <w:shd w:val="clear" w:color="auto" w:fill="9CC2E5" w:themeFill="accent1" w:themeFillTint="99"/>
        <w:ind w:left="360"/>
        <w:rPr>
          <w:b/>
          <w:sz w:val="28"/>
          <w:szCs w:val="28"/>
        </w:rPr>
      </w:pPr>
      <w:r>
        <w:rPr>
          <w:b/>
          <w:sz w:val="28"/>
          <w:szCs w:val="28"/>
        </w:rPr>
        <w:t>Cronograma del proceso</w:t>
      </w:r>
    </w:p>
    <w:tbl>
      <w:tblPr>
        <w:tblW w:w="9180" w:type="dxa"/>
        <w:jc w:val="center"/>
        <w:tblCellMar>
          <w:left w:w="70" w:type="dxa"/>
          <w:right w:w="70" w:type="dxa"/>
        </w:tblCellMar>
        <w:tblLook w:val="04A0" w:firstRow="1" w:lastRow="0" w:firstColumn="1" w:lastColumn="0" w:noHBand="0" w:noVBand="1"/>
      </w:tblPr>
      <w:tblGrid>
        <w:gridCol w:w="4860"/>
        <w:gridCol w:w="4320"/>
      </w:tblGrid>
      <w:tr w:rsidR="00E637D2" w:rsidRPr="00E637D2" w14:paraId="1FE676B2" w14:textId="77777777" w:rsidTr="00C84538">
        <w:trPr>
          <w:trHeight w:val="405"/>
          <w:jc w:val="center"/>
        </w:trPr>
        <w:tc>
          <w:tcPr>
            <w:tcW w:w="4860" w:type="dxa"/>
            <w:tcBorders>
              <w:top w:val="single" w:sz="4" w:space="0" w:color="A6A6A6"/>
              <w:left w:val="single" w:sz="4" w:space="0" w:color="A6A6A6"/>
              <w:bottom w:val="single" w:sz="4" w:space="0" w:color="A6A6A6"/>
              <w:right w:val="single" w:sz="4" w:space="0" w:color="A6A6A6"/>
            </w:tcBorders>
            <w:shd w:val="clear" w:color="000000" w:fill="2F75B5"/>
            <w:vAlign w:val="center"/>
            <w:hideMark/>
          </w:tcPr>
          <w:p w14:paraId="45CB1D28" w14:textId="77777777" w:rsidR="00E637D2" w:rsidRPr="00E637D2" w:rsidRDefault="00E637D2" w:rsidP="00E637D2">
            <w:pPr>
              <w:spacing w:after="0" w:line="240" w:lineRule="auto"/>
              <w:jc w:val="center"/>
              <w:rPr>
                <w:rFonts w:ascii="Arial Narrow" w:eastAsia="Times New Roman" w:hAnsi="Arial Narrow" w:cs="Calibri"/>
                <w:b/>
                <w:bCs/>
                <w:color w:val="FFFFFF"/>
                <w:sz w:val="24"/>
                <w:szCs w:val="24"/>
                <w:lang w:eastAsia="es-DO"/>
              </w:rPr>
            </w:pPr>
            <w:r w:rsidRPr="00E637D2">
              <w:rPr>
                <w:rFonts w:ascii="Arial Narrow" w:eastAsia="Times New Roman" w:hAnsi="Arial Narrow" w:cs="Calibri"/>
                <w:b/>
                <w:bCs/>
                <w:color w:val="FFFFFF"/>
                <w:sz w:val="24"/>
                <w:szCs w:val="24"/>
                <w:lang w:eastAsia="es-DO"/>
              </w:rPr>
              <w:t>ACTIVIDADES</w:t>
            </w:r>
          </w:p>
        </w:tc>
        <w:tc>
          <w:tcPr>
            <w:tcW w:w="4320" w:type="dxa"/>
            <w:tcBorders>
              <w:top w:val="single" w:sz="4" w:space="0" w:color="A6A6A6"/>
              <w:left w:val="nil"/>
              <w:bottom w:val="single" w:sz="4" w:space="0" w:color="A6A6A6"/>
              <w:right w:val="single" w:sz="4" w:space="0" w:color="A6A6A6"/>
            </w:tcBorders>
            <w:shd w:val="clear" w:color="000000" w:fill="2F75B5"/>
            <w:noWrap/>
            <w:vAlign w:val="center"/>
            <w:hideMark/>
          </w:tcPr>
          <w:p w14:paraId="1C2A5AB4" w14:textId="77777777" w:rsidR="00E637D2" w:rsidRPr="00E637D2" w:rsidRDefault="00E637D2" w:rsidP="00E637D2">
            <w:pPr>
              <w:spacing w:after="0" w:line="240" w:lineRule="auto"/>
              <w:jc w:val="center"/>
              <w:rPr>
                <w:rFonts w:ascii="Arial Narrow" w:eastAsia="Times New Roman" w:hAnsi="Arial Narrow" w:cs="Calibri"/>
                <w:b/>
                <w:bCs/>
                <w:color w:val="FFFFFF"/>
                <w:sz w:val="24"/>
                <w:szCs w:val="24"/>
                <w:lang w:eastAsia="es-DO"/>
              </w:rPr>
            </w:pPr>
            <w:r w:rsidRPr="00E637D2">
              <w:rPr>
                <w:rFonts w:ascii="Arial Narrow" w:eastAsia="Times New Roman" w:hAnsi="Arial Narrow" w:cs="Calibri"/>
                <w:b/>
                <w:bCs/>
                <w:color w:val="FFFFFF"/>
                <w:sz w:val="24"/>
                <w:szCs w:val="24"/>
                <w:lang w:eastAsia="es-DO"/>
              </w:rPr>
              <w:t>PERÍODO DE EJECUCIÓN</w:t>
            </w:r>
          </w:p>
        </w:tc>
      </w:tr>
      <w:tr w:rsidR="00E637D2" w:rsidRPr="00E637D2" w14:paraId="2190266B" w14:textId="77777777" w:rsidTr="00C84538">
        <w:trPr>
          <w:trHeight w:val="645"/>
          <w:jc w:val="center"/>
        </w:trPr>
        <w:tc>
          <w:tcPr>
            <w:tcW w:w="4860" w:type="dxa"/>
            <w:tcBorders>
              <w:top w:val="nil"/>
              <w:left w:val="single" w:sz="4" w:space="0" w:color="A6A6A6"/>
              <w:bottom w:val="single" w:sz="4" w:space="0" w:color="A6A6A6"/>
              <w:right w:val="single" w:sz="4" w:space="0" w:color="A6A6A6"/>
            </w:tcBorders>
            <w:shd w:val="clear" w:color="auto" w:fill="auto"/>
            <w:vAlign w:val="center"/>
            <w:hideMark/>
          </w:tcPr>
          <w:p w14:paraId="67645331" w14:textId="77777777" w:rsidR="00E637D2" w:rsidRPr="00E637D2" w:rsidRDefault="00E637D2" w:rsidP="00E637D2">
            <w:pPr>
              <w:spacing w:after="0" w:line="240" w:lineRule="auto"/>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Convocatoria</w:t>
            </w:r>
          </w:p>
        </w:tc>
        <w:tc>
          <w:tcPr>
            <w:tcW w:w="4320" w:type="dxa"/>
            <w:tcBorders>
              <w:top w:val="nil"/>
              <w:left w:val="nil"/>
              <w:bottom w:val="single" w:sz="4" w:space="0" w:color="A6A6A6"/>
              <w:right w:val="single" w:sz="4" w:space="0" w:color="A6A6A6"/>
            </w:tcBorders>
            <w:shd w:val="clear" w:color="auto" w:fill="auto"/>
            <w:noWrap/>
            <w:vAlign w:val="center"/>
            <w:hideMark/>
          </w:tcPr>
          <w:p w14:paraId="0ED8786A" w14:textId="088756AE" w:rsidR="00E637D2" w:rsidRPr="00E637D2" w:rsidRDefault="005D07CD" w:rsidP="00E637D2">
            <w:pPr>
              <w:spacing w:after="0" w:line="240" w:lineRule="auto"/>
              <w:rPr>
                <w:rFonts w:ascii="Arial Narrow" w:eastAsia="Times New Roman" w:hAnsi="Arial Narrow" w:cs="Calibri"/>
                <w:b/>
                <w:bCs/>
                <w:color w:val="000000"/>
                <w:sz w:val="24"/>
                <w:szCs w:val="24"/>
                <w:lang w:eastAsia="es-DO"/>
              </w:rPr>
            </w:pPr>
            <w:r>
              <w:rPr>
                <w:rFonts w:ascii="Arial Narrow" w:eastAsia="Times New Roman" w:hAnsi="Arial Narrow" w:cs="Calibri"/>
                <w:b/>
                <w:bCs/>
                <w:color w:val="000000"/>
                <w:sz w:val="24"/>
                <w:szCs w:val="24"/>
                <w:lang w:eastAsia="es-DO"/>
              </w:rPr>
              <w:t>Miércoles</w:t>
            </w:r>
            <w:r w:rsidR="00BF2A38">
              <w:rPr>
                <w:rFonts w:ascii="Arial Narrow" w:eastAsia="Times New Roman" w:hAnsi="Arial Narrow" w:cs="Calibri"/>
                <w:b/>
                <w:bCs/>
                <w:color w:val="000000"/>
                <w:sz w:val="24"/>
                <w:szCs w:val="24"/>
                <w:lang w:eastAsia="es-DO"/>
              </w:rPr>
              <w:t xml:space="preserve"> 22</w:t>
            </w:r>
            <w:r w:rsidR="00E637D2" w:rsidRPr="00E637D2">
              <w:rPr>
                <w:rFonts w:ascii="Arial Narrow" w:eastAsia="Times New Roman" w:hAnsi="Arial Narrow" w:cs="Calibri"/>
                <w:b/>
                <w:bCs/>
                <w:color w:val="000000"/>
                <w:sz w:val="24"/>
                <w:szCs w:val="24"/>
                <w:lang w:eastAsia="es-DO"/>
              </w:rPr>
              <w:t xml:space="preserve"> de mayo de 2019</w:t>
            </w:r>
          </w:p>
        </w:tc>
      </w:tr>
      <w:tr w:rsidR="00BF2A38" w:rsidRPr="00E637D2" w14:paraId="3D007641" w14:textId="77777777" w:rsidTr="00C84538">
        <w:trPr>
          <w:trHeight w:val="345"/>
          <w:jc w:val="center"/>
        </w:trPr>
        <w:tc>
          <w:tcPr>
            <w:tcW w:w="4860" w:type="dxa"/>
            <w:vMerge w:val="restart"/>
            <w:tcBorders>
              <w:top w:val="nil"/>
              <w:left w:val="single" w:sz="4" w:space="0" w:color="A6A6A6"/>
              <w:bottom w:val="single" w:sz="4" w:space="0" w:color="A6A6A6"/>
              <w:right w:val="single" w:sz="4" w:space="0" w:color="BFBFBF" w:themeColor="background1" w:themeShade="BF"/>
            </w:tcBorders>
            <w:shd w:val="clear" w:color="auto" w:fill="auto"/>
            <w:vAlign w:val="center"/>
            <w:hideMark/>
          </w:tcPr>
          <w:p w14:paraId="4995452A" w14:textId="77777777" w:rsidR="00BF2A38" w:rsidRPr="00E637D2" w:rsidRDefault="00BF2A38" w:rsidP="00BF2A38">
            <w:pPr>
              <w:spacing w:after="0" w:line="240" w:lineRule="auto"/>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Período para realizar consultas por parte de los oferentes</w:t>
            </w:r>
          </w:p>
        </w:tc>
        <w:tc>
          <w:tcPr>
            <w:tcW w:w="4320"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noWrap/>
            <w:vAlign w:val="center"/>
            <w:hideMark/>
          </w:tcPr>
          <w:p w14:paraId="7E8B31BF" w14:textId="77777777" w:rsidR="00BF2A38" w:rsidRPr="00E637D2" w:rsidRDefault="00BF2A38" w:rsidP="00BF2A38">
            <w:pPr>
              <w:spacing w:after="0" w:line="240" w:lineRule="auto"/>
              <w:jc w:val="both"/>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50% del plazo para presentar Ofertas</w:t>
            </w:r>
          </w:p>
        </w:tc>
      </w:tr>
      <w:tr w:rsidR="00BF2A38" w:rsidRPr="00E637D2" w14:paraId="19EEBCB5" w14:textId="77777777" w:rsidTr="00C84538">
        <w:trPr>
          <w:trHeight w:val="418"/>
          <w:jc w:val="center"/>
        </w:trPr>
        <w:tc>
          <w:tcPr>
            <w:tcW w:w="4860" w:type="dxa"/>
            <w:vMerge/>
            <w:tcBorders>
              <w:top w:val="nil"/>
              <w:left w:val="single" w:sz="4" w:space="0" w:color="A6A6A6"/>
              <w:bottom w:val="single" w:sz="4" w:space="0" w:color="A6A6A6"/>
              <w:right w:val="single" w:sz="4" w:space="0" w:color="BFBFBF" w:themeColor="background1" w:themeShade="BF"/>
            </w:tcBorders>
            <w:vAlign w:val="center"/>
            <w:hideMark/>
          </w:tcPr>
          <w:p w14:paraId="55C57DD8" w14:textId="77777777" w:rsidR="00BF2A38" w:rsidRPr="00E637D2" w:rsidRDefault="00BF2A38" w:rsidP="00BF2A38">
            <w:pPr>
              <w:spacing w:after="0" w:line="240" w:lineRule="auto"/>
              <w:rPr>
                <w:rFonts w:ascii="Arial Narrow" w:eastAsia="Times New Roman" w:hAnsi="Arial Narrow" w:cs="Calibri"/>
                <w:color w:val="000000"/>
                <w:sz w:val="24"/>
                <w:szCs w:val="24"/>
                <w:lang w:eastAsia="es-DO"/>
              </w:rPr>
            </w:pPr>
          </w:p>
        </w:tc>
        <w:tc>
          <w:tcPr>
            <w:tcW w:w="4320" w:type="dxa"/>
            <w:tcBorders>
              <w:top w:val="nil"/>
              <w:left w:val="single" w:sz="4" w:space="0" w:color="BFBFBF" w:themeColor="background1" w:themeShade="BF"/>
              <w:right w:val="single" w:sz="4" w:space="0" w:color="BFBFBF" w:themeColor="background1" w:themeShade="BF"/>
            </w:tcBorders>
            <w:shd w:val="clear" w:color="auto" w:fill="auto"/>
            <w:noWrap/>
            <w:vAlign w:val="center"/>
            <w:hideMark/>
          </w:tcPr>
          <w:p w14:paraId="1479A655" w14:textId="27C08128" w:rsidR="00BF2A38" w:rsidRPr="00E637D2" w:rsidRDefault="00BF2A38" w:rsidP="005B542C">
            <w:pPr>
              <w:spacing w:after="0" w:line="240" w:lineRule="auto"/>
              <w:jc w:val="both"/>
              <w:rPr>
                <w:rFonts w:ascii="Arial Narrow" w:eastAsia="Times New Roman" w:hAnsi="Arial Narrow" w:cs="Calibri"/>
                <w:b/>
                <w:bCs/>
                <w:color w:val="000000"/>
                <w:sz w:val="24"/>
                <w:szCs w:val="24"/>
                <w:lang w:eastAsia="es-DO"/>
              </w:rPr>
            </w:pPr>
            <w:r w:rsidRPr="00E637D2">
              <w:rPr>
                <w:rFonts w:ascii="Arial Narrow" w:eastAsia="Times New Roman" w:hAnsi="Arial Narrow" w:cs="Calibri"/>
                <w:color w:val="000000"/>
                <w:sz w:val="24"/>
                <w:szCs w:val="24"/>
                <w:lang w:eastAsia="es-DO"/>
              </w:rPr>
              <w:t xml:space="preserve">Hasta el </w:t>
            </w:r>
            <w:r w:rsidR="005D07CD" w:rsidRPr="005D07CD">
              <w:rPr>
                <w:rFonts w:ascii="Arial Narrow" w:eastAsia="Times New Roman" w:hAnsi="Arial Narrow" w:cs="Calibri"/>
                <w:b/>
                <w:color w:val="000000"/>
                <w:sz w:val="24"/>
                <w:szCs w:val="24"/>
                <w:lang w:eastAsia="es-DO"/>
              </w:rPr>
              <w:t>lunes</w:t>
            </w:r>
            <w:r w:rsidR="005D07CD">
              <w:rPr>
                <w:rFonts w:ascii="Arial Narrow" w:eastAsia="Times New Roman" w:hAnsi="Arial Narrow" w:cs="Calibri"/>
                <w:color w:val="000000"/>
                <w:sz w:val="24"/>
                <w:szCs w:val="24"/>
                <w:lang w:eastAsia="es-DO"/>
              </w:rPr>
              <w:t xml:space="preserve"> </w:t>
            </w:r>
            <w:r w:rsidR="005B542C" w:rsidRPr="005B542C">
              <w:rPr>
                <w:rFonts w:ascii="Arial Narrow" w:eastAsia="Times New Roman" w:hAnsi="Arial Narrow" w:cs="Calibri"/>
                <w:b/>
                <w:color w:val="000000"/>
                <w:sz w:val="24"/>
                <w:szCs w:val="24"/>
                <w:lang w:eastAsia="es-DO"/>
              </w:rPr>
              <w:t>27</w:t>
            </w:r>
            <w:r w:rsidRPr="00E637D2">
              <w:rPr>
                <w:rFonts w:ascii="Arial Narrow" w:eastAsia="Times New Roman" w:hAnsi="Arial Narrow" w:cs="Calibri"/>
                <w:color w:val="000000"/>
                <w:sz w:val="24"/>
                <w:szCs w:val="24"/>
                <w:lang w:eastAsia="es-DO"/>
              </w:rPr>
              <w:t xml:space="preserve"> </w:t>
            </w:r>
            <w:r w:rsidRPr="00E637D2">
              <w:rPr>
                <w:rFonts w:ascii="Arial Narrow" w:eastAsia="Times New Roman" w:hAnsi="Arial Narrow" w:cs="Calibri"/>
                <w:b/>
                <w:bCs/>
                <w:color w:val="000000"/>
                <w:sz w:val="24"/>
                <w:szCs w:val="24"/>
                <w:lang w:eastAsia="es-DO"/>
              </w:rPr>
              <w:t>de mayo de 2019</w:t>
            </w:r>
          </w:p>
        </w:tc>
      </w:tr>
      <w:tr w:rsidR="00BF2A38" w:rsidRPr="00E637D2" w14:paraId="3D0026FE" w14:textId="77777777" w:rsidTr="00AA67BB">
        <w:trPr>
          <w:trHeight w:val="615"/>
          <w:jc w:val="center"/>
        </w:trPr>
        <w:tc>
          <w:tcPr>
            <w:tcW w:w="4860" w:type="dxa"/>
            <w:vMerge/>
            <w:tcBorders>
              <w:top w:val="nil"/>
              <w:left w:val="single" w:sz="4" w:space="0" w:color="A6A6A6"/>
              <w:bottom w:val="single" w:sz="4" w:space="0" w:color="808080" w:themeColor="background1" w:themeShade="80"/>
              <w:right w:val="single" w:sz="4" w:space="0" w:color="BFBFBF" w:themeColor="background1" w:themeShade="BF"/>
            </w:tcBorders>
            <w:vAlign w:val="center"/>
            <w:hideMark/>
          </w:tcPr>
          <w:p w14:paraId="76CA3D93" w14:textId="77777777" w:rsidR="00BF2A38" w:rsidRPr="00E637D2" w:rsidRDefault="00BF2A38" w:rsidP="00BF2A38">
            <w:pPr>
              <w:spacing w:after="0" w:line="240" w:lineRule="auto"/>
              <w:rPr>
                <w:rFonts w:ascii="Arial Narrow" w:eastAsia="Times New Roman" w:hAnsi="Arial Narrow" w:cs="Calibri"/>
                <w:color w:val="000000"/>
                <w:sz w:val="24"/>
                <w:szCs w:val="24"/>
                <w:lang w:eastAsia="es-DO"/>
              </w:rPr>
            </w:pPr>
          </w:p>
        </w:tc>
        <w:tc>
          <w:tcPr>
            <w:tcW w:w="4320" w:type="dxa"/>
            <w:tcBorders>
              <w:top w:val="nil"/>
              <w:left w:val="single" w:sz="4" w:space="0" w:color="BFBFBF" w:themeColor="background1" w:themeShade="BF"/>
              <w:bottom w:val="single" w:sz="4" w:space="0" w:color="808080" w:themeColor="background1" w:themeShade="80"/>
              <w:right w:val="single" w:sz="4" w:space="0" w:color="BFBFBF" w:themeColor="background1" w:themeShade="BF"/>
            </w:tcBorders>
            <w:shd w:val="clear" w:color="auto" w:fill="auto"/>
            <w:noWrap/>
            <w:vAlign w:val="center"/>
            <w:hideMark/>
          </w:tcPr>
          <w:p w14:paraId="47A917BA" w14:textId="0E4FDE93" w:rsidR="00BF2A38" w:rsidRPr="00E637D2" w:rsidRDefault="00BF2A38" w:rsidP="00BF2A38">
            <w:pPr>
              <w:spacing w:after="0" w:line="240" w:lineRule="auto"/>
              <w:jc w:val="both"/>
              <w:rPr>
                <w:rFonts w:ascii="Arial Narrow" w:eastAsia="Times New Roman" w:hAnsi="Arial Narrow" w:cs="Calibri"/>
                <w:color w:val="0563C1"/>
                <w:sz w:val="24"/>
                <w:szCs w:val="24"/>
                <w:u w:val="single"/>
                <w:lang w:eastAsia="es-DO"/>
              </w:rPr>
            </w:pPr>
            <w:r w:rsidRPr="00F730F8">
              <w:rPr>
                <w:rFonts w:ascii="Arial Narrow" w:eastAsia="Times New Roman" w:hAnsi="Arial Narrow" w:cs="Calibri"/>
                <w:sz w:val="24"/>
                <w:szCs w:val="24"/>
                <w:lang w:eastAsia="es-DO"/>
              </w:rPr>
              <w:t>Solo se recibirán consultas al correo electrónico:</w:t>
            </w:r>
            <w:r>
              <w:rPr>
                <w:rFonts w:ascii="Arial Narrow" w:eastAsia="Times New Roman" w:hAnsi="Arial Narrow" w:cs="Calibri"/>
                <w:color w:val="0563C1"/>
                <w:sz w:val="24"/>
                <w:szCs w:val="24"/>
                <w:lang w:eastAsia="es-DO"/>
              </w:rPr>
              <w:t xml:space="preserve">  </w:t>
            </w:r>
            <w:hyperlink r:id="rId15" w:history="1">
              <w:r w:rsidRPr="006067F5">
                <w:rPr>
                  <w:rStyle w:val="Hipervnculo"/>
                  <w:rFonts w:ascii="Arial Narrow" w:eastAsia="Times New Roman" w:hAnsi="Arial Narrow" w:cs="Calibri"/>
                  <w:sz w:val="24"/>
                  <w:szCs w:val="24"/>
                  <w:lang w:eastAsia="es-DO"/>
                </w:rPr>
                <w:t xml:space="preserve"> laura.santana@isfodosu.edu.do) </w:t>
              </w:r>
            </w:hyperlink>
          </w:p>
        </w:tc>
      </w:tr>
      <w:tr w:rsidR="00BF2A38" w:rsidRPr="00E637D2" w14:paraId="701B3975" w14:textId="77777777" w:rsidTr="00AA67BB">
        <w:trPr>
          <w:trHeight w:val="1005"/>
          <w:jc w:val="center"/>
        </w:trPr>
        <w:tc>
          <w:tcPr>
            <w:tcW w:w="4860" w:type="dxa"/>
            <w:tcBorders>
              <w:top w:val="single" w:sz="4" w:space="0" w:color="808080" w:themeColor="background1" w:themeShade="80"/>
              <w:left w:val="single" w:sz="4" w:space="0" w:color="A6A6A6"/>
              <w:bottom w:val="single" w:sz="4" w:space="0" w:color="A6A6A6"/>
              <w:right w:val="single" w:sz="4" w:space="0" w:color="A6A6A6"/>
            </w:tcBorders>
            <w:shd w:val="clear" w:color="auto" w:fill="auto"/>
            <w:vAlign w:val="center"/>
          </w:tcPr>
          <w:p w14:paraId="1C04B83C" w14:textId="161ACA22" w:rsidR="00BF2A38" w:rsidRPr="00E637D2" w:rsidRDefault="00BF2A38" w:rsidP="00BF2A38">
            <w:pPr>
              <w:spacing w:after="0" w:line="240" w:lineRule="auto"/>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lastRenderedPageBreak/>
              <w:t>Visita/reunión técnica obligatoria</w:t>
            </w:r>
          </w:p>
        </w:tc>
        <w:tc>
          <w:tcPr>
            <w:tcW w:w="4320" w:type="dxa"/>
            <w:tcBorders>
              <w:top w:val="single" w:sz="4" w:space="0" w:color="808080" w:themeColor="background1" w:themeShade="80"/>
              <w:left w:val="nil"/>
              <w:bottom w:val="single" w:sz="4" w:space="0" w:color="A6A6A6"/>
              <w:right w:val="single" w:sz="4" w:space="0" w:color="A6A6A6"/>
            </w:tcBorders>
            <w:shd w:val="clear" w:color="auto" w:fill="auto"/>
            <w:noWrap/>
            <w:vAlign w:val="center"/>
          </w:tcPr>
          <w:p w14:paraId="7C1C98B4" w14:textId="16F97F00" w:rsidR="00BF2A38" w:rsidRPr="00E637D2" w:rsidRDefault="005D07CD" w:rsidP="005B542C">
            <w:pPr>
              <w:spacing w:after="0" w:line="240" w:lineRule="auto"/>
              <w:jc w:val="both"/>
              <w:rPr>
                <w:rFonts w:ascii="Arial Narrow" w:eastAsia="Times New Roman" w:hAnsi="Arial Narrow" w:cs="Calibri"/>
                <w:b/>
                <w:bCs/>
                <w:color w:val="000000"/>
                <w:sz w:val="24"/>
                <w:szCs w:val="24"/>
                <w:lang w:eastAsia="es-DO"/>
              </w:rPr>
            </w:pPr>
            <w:r>
              <w:rPr>
                <w:rFonts w:ascii="Arial Narrow" w:eastAsia="Times New Roman" w:hAnsi="Arial Narrow" w:cs="Calibri"/>
                <w:b/>
                <w:color w:val="000000"/>
                <w:sz w:val="24"/>
                <w:szCs w:val="24"/>
                <w:lang w:eastAsia="es-DO"/>
              </w:rPr>
              <w:t xml:space="preserve">Lunes </w:t>
            </w:r>
            <w:r w:rsidR="00BF2A38" w:rsidRPr="00E637D2">
              <w:rPr>
                <w:rFonts w:ascii="Arial Narrow" w:eastAsia="Times New Roman" w:hAnsi="Arial Narrow" w:cs="Calibri"/>
                <w:b/>
                <w:color w:val="000000"/>
                <w:sz w:val="24"/>
                <w:szCs w:val="24"/>
                <w:lang w:eastAsia="es-DO"/>
              </w:rPr>
              <w:t>2</w:t>
            </w:r>
            <w:r w:rsidR="005B542C">
              <w:rPr>
                <w:rFonts w:ascii="Arial Narrow" w:eastAsia="Times New Roman" w:hAnsi="Arial Narrow" w:cs="Calibri"/>
                <w:b/>
                <w:color w:val="000000"/>
                <w:sz w:val="24"/>
                <w:szCs w:val="24"/>
                <w:lang w:eastAsia="es-DO"/>
              </w:rPr>
              <w:t>7</w:t>
            </w:r>
            <w:r w:rsidR="00BF2A38" w:rsidRPr="00E637D2">
              <w:rPr>
                <w:rFonts w:ascii="Arial Narrow" w:eastAsia="Times New Roman" w:hAnsi="Arial Narrow" w:cs="Calibri"/>
                <w:b/>
                <w:color w:val="000000"/>
                <w:sz w:val="24"/>
                <w:szCs w:val="24"/>
                <w:lang w:eastAsia="es-DO"/>
              </w:rPr>
              <w:t xml:space="preserve"> de mayo</w:t>
            </w:r>
            <w:r w:rsidR="00BF2A38">
              <w:rPr>
                <w:rFonts w:ascii="Arial Narrow" w:eastAsia="Times New Roman" w:hAnsi="Arial Narrow" w:cs="Calibri"/>
                <w:b/>
                <w:color w:val="000000"/>
                <w:sz w:val="24"/>
                <w:szCs w:val="24"/>
                <w:lang w:eastAsia="es-DO"/>
              </w:rPr>
              <w:t xml:space="preserve"> de 2019</w:t>
            </w:r>
            <w:r w:rsidR="005B542C">
              <w:rPr>
                <w:rFonts w:ascii="Arial Narrow" w:eastAsia="Times New Roman" w:hAnsi="Arial Narrow" w:cs="Calibri"/>
                <w:b/>
                <w:color w:val="000000"/>
                <w:sz w:val="24"/>
                <w:szCs w:val="24"/>
                <w:lang w:eastAsia="es-DO"/>
              </w:rPr>
              <w:t xml:space="preserve"> a las 3:00 PM</w:t>
            </w:r>
          </w:p>
        </w:tc>
      </w:tr>
      <w:tr w:rsidR="00BF2A38" w:rsidRPr="00E637D2" w14:paraId="07985BF1" w14:textId="77777777" w:rsidTr="00C84538">
        <w:trPr>
          <w:trHeight w:val="1005"/>
          <w:jc w:val="center"/>
        </w:trPr>
        <w:tc>
          <w:tcPr>
            <w:tcW w:w="4860" w:type="dxa"/>
            <w:tcBorders>
              <w:top w:val="nil"/>
              <w:left w:val="single" w:sz="4" w:space="0" w:color="A6A6A6"/>
              <w:bottom w:val="single" w:sz="4" w:space="0" w:color="A6A6A6"/>
              <w:right w:val="single" w:sz="4" w:space="0" w:color="A6A6A6"/>
            </w:tcBorders>
            <w:shd w:val="clear" w:color="auto" w:fill="auto"/>
            <w:vAlign w:val="center"/>
            <w:hideMark/>
          </w:tcPr>
          <w:p w14:paraId="49E4B1BE" w14:textId="77777777" w:rsidR="00BF2A38" w:rsidRPr="00E637D2" w:rsidRDefault="00BF2A38" w:rsidP="00BF2A38">
            <w:pPr>
              <w:spacing w:after="0" w:line="240" w:lineRule="auto"/>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Plazo para emitir respuesta por parte del Comité de Compras y Contrataciones, mediante circulares o enmiendas</w:t>
            </w:r>
          </w:p>
        </w:tc>
        <w:tc>
          <w:tcPr>
            <w:tcW w:w="4320" w:type="dxa"/>
            <w:tcBorders>
              <w:top w:val="single" w:sz="4" w:space="0" w:color="BFBFBF" w:themeColor="background1" w:themeShade="BF"/>
              <w:left w:val="nil"/>
              <w:bottom w:val="single" w:sz="4" w:space="0" w:color="A6A6A6"/>
              <w:right w:val="single" w:sz="4" w:space="0" w:color="A6A6A6"/>
            </w:tcBorders>
            <w:shd w:val="clear" w:color="auto" w:fill="auto"/>
            <w:noWrap/>
            <w:vAlign w:val="center"/>
            <w:hideMark/>
          </w:tcPr>
          <w:p w14:paraId="6583AD33" w14:textId="12EDB893" w:rsidR="00BF2A38" w:rsidRPr="00E637D2" w:rsidRDefault="00BF2A38" w:rsidP="005B542C">
            <w:pPr>
              <w:spacing w:after="0" w:line="240" w:lineRule="auto"/>
              <w:jc w:val="both"/>
              <w:rPr>
                <w:rFonts w:ascii="Arial Narrow" w:eastAsia="Times New Roman" w:hAnsi="Arial Narrow" w:cs="Calibri"/>
                <w:b/>
                <w:bCs/>
                <w:color w:val="000000"/>
                <w:sz w:val="24"/>
                <w:szCs w:val="24"/>
                <w:lang w:eastAsia="es-DO"/>
              </w:rPr>
            </w:pPr>
            <w:r w:rsidRPr="00E637D2">
              <w:rPr>
                <w:rFonts w:ascii="Arial Narrow" w:eastAsia="Times New Roman" w:hAnsi="Arial Narrow" w:cs="Calibri"/>
                <w:b/>
                <w:bCs/>
                <w:color w:val="000000"/>
                <w:sz w:val="24"/>
                <w:szCs w:val="24"/>
                <w:lang w:eastAsia="es-DO"/>
              </w:rPr>
              <w:t xml:space="preserve">Hasta el </w:t>
            </w:r>
            <w:r w:rsidR="005D07CD">
              <w:rPr>
                <w:rFonts w:ascii="Arial Narrow" w:eastAsia="Times New Roman" w:hAnsi="Arial Narrow" w:cs="Calibri"/>
                <w:b/>
                <w:bCs/>
                <w:color w:val="000000"/>
                <w:sz w:val="24"/>
                <w:szCs w:val="24"/>
                <w:lang w:eastAsia="es-DO"/>
              </w:rPr>
              <w:t xml:space="preserve">miércoles </w:t>
            </w:r>
            <w:bookmarkStart w:id="0" w:name="_GoBack"/>
            <w:bookmarkEnd w:id="0"/>
            <w:r w:rsidR="005B542C">
              <w:rPr>
                <w:rFonts w:ascii="Arial Narrow" w:eastAsia="Times New Roman" w:hAnsi="Arial Narrow" w:cs="Calibri"/>
                <w:b/>
                <w:bCs/>
                <w:color w:val="000000"/>
                <w:sz w:val="24"/>
                <w:szCs w:val="24"/>
                <w:lang w:eastAsia="es-DO"/>
              </w:rPr>
              <w:t>29</w:t>
            </w:r>
            <w:r w:rsidRPr="00E637D2">
              <w:rPr>
                <w:rFonts w:ascii="Arial Narrow" w:eastAsia="Times New Roman" w:hAnsi="Arial Narrow" w:cs="Calibri"/>
                <w:b/>
                <w:bCs/>
                <w:color w:val="000000"/>
                <w:sz w:val="24"/>
                <w:szCs w:val="24"/>
                <w:lang w:eastAsia="es-DO"/>
              </w:rPr>
              <w:t xml:space="preserve"> de mayo de 2019</w:t>
            </w:r>
          </w:p>
        </w:tc>
      </w:tr>
      <w:tr w:rsidR="00BF2A38" w:rsidRPr="00E637D2" w14:paraId="34117CF5" w14:textId="77777777" w:rsidTr="00C84538">
        <w:trPr>
          <w:trHeight w:val="598"/>
          <w:jc w:val="center"/>
        </w:trPr>
        <w:tc>
          <w:tcPr>
            <w:tcW w:w="4860" w:type="dxa"/>
            <w:vMerge w:val="restart"/>
            <w:tcBorders>
              <w:top w:val="nil"/>
              <w:left w:val="single" w:sz="4" w:space="0" w:color="A6A6A6"/>
              <w:bottom w:val="single" w:sz="4" w:space="0" w:color="A6A6A6"/>
              <w:right w:val="single" w:sz="4" w:space="0" w:color="A6A6A6"/>
            </w:tcBorders>
            <w:shd w:val="clear" w:color="auto" w:fill="auto"/>
            <w:vAlign w:val="center"/>
            <w:hideMark/>
          </w:tcPr>
          <w:p w14:paraId="7B0BDAEE" w14:textId="77777777" w:rsidR="00BF2A38" w:rsidRPr="00E637D2" w:rsidRDefault="00BF2A38" w:rsidP="00BF2A38">
            <w:pPr>
              <w:spacing w:after="0" w:line="240" w:lineRule="auto"/>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 xml:space="preserve">Recepción  de Propuestas: </w:t>
            </w:r>
            <w:r w:rsidRPr="00E637D2">
              <w:rPr>
                <w:rFonts w:ascii="Arial Narrow" w:eastAsia="Times New Roman" w:hAnsi="Arial Narrow" w:cs="Calibri"/>
                <w:b/>
                <w:bCs/>
                <w:color w:val="000000"/>
                <w:sz w:val="24"/>
                <w:szCs w:val="24"/>
                <w:lang w:eastAsia="es-DO"/>
              </w:rPr>
              <w:t>“Sobre A” y “Sobre B”</w:t>
            </w:r>
            <w:r w:rsidRPr="00E637D2">
              <w:rPr>
                <w:rFonts w:ascii="Arial Narrow" w:eastAsia="Times New Roman" w:hAnsi="Arial Narrow" w:cs="Calibri"/>
                <w:color w:val="000000"/>
                <w:sz w:val="24"/>
                <w:szCs w:val="24"/>
                <w:lang w:eastAsia="es-DO"/>
              </w:rPr>
              <w:t xml:space="preserve"> y apertura  de</w:t>
            </w:r>
            <w:r w:rsidRPr="00E637D2">
              <w:rPr>
                <w:rFonts w:ascii="Arial Narrow" w:eastAsia="Times New Roman" w:hAnsi="Arial Narrow" w:cs="Calibri"/>
                <w:b/>
                <w:bCs/>
                <w:color w:val="000000"/>
                <w:sz w:val="24"/>
                <w:szCs w:val="24"/>
                <w:lang w:eastAsia="es-DO"/>
              </w:rPr>
              <w:t xml:space="preserve"> “Sobre A”</w:t>
            </w:r>
            <w:r w:rsidRPr="00E637D2">
              <w:rPr>
                <w:rFonts w:ascii="Arial Narrow" w:eastAsia="Times New Roman" w:hAnsi="Arial Narrow" w:cs="Calibri"/>
                <w:color w:val="000000"/>
                <w:sz w:val="24"/>
                <w:szCs w:val="24"/>
                <w:lang w:eastAsia="es-DO"/>
              </w:rPr>
              <w:t xml:space="preserve"> Propuestas Técnicas </w:t>
            </w:r>
          </w:p>
        </w:tc>
        <w:tc>
          <w:tcPr>
            <w:tcW w:w="4320" w:type="dxa"/>
            <w:tcBorders>
              <w:top w:val="nil"/>
              <w:left w:val="nil"/>
              <w:bottom w:val="single" w:sz="4" w:space="0" w:color="A6A6A6"/>
              <w:right w:val="single" w:sz="4" w:space="0" w:color="A6A6A6"/>
            </w:tcBorders>
            <w:shd w:val="clear" w:color="auto" w:fill="auto"/>
            <w:noWrap/>
            <w:vAlign w:val="center"/>
            <w:hideMark/>
          </w:tcPr>
          <w:p w14:paraId="10DAC703" w14:textId="2C52A4BD" w:rsidR="00BF2A38" w:rsidRPr="00E637D2" w:rsidRDefault="00BF2A38" w:rsidP="005B542C">
            <w:pPr>
              <w:spacing w:after="0" w:line="240" w:lineRule="auto"/>
              <w:jc w:val="both"/>
              <w:rPr>
                <w:rFonts w:ascii="Arial Narrow" w:eastAsia="Times New Roman" w:hAnsi="Arial Narrow" w:cs="Calibri"/>
                <w:b/>
                <w:bCs/>
                <w:color w:val="000000"/>
                <w:sz w:val="24"/>
                <w:szCs w:val="24"/>
                <w:lang w:eastAsia="es-DO"/>
              </w:rPr>
            </w:pPr>
            <w:r w:rsidRPr="00E637D2">
              <w:rPr>
                <w:rFonts w:ascii="Arial Narrow" w:eastAsia="Times New Roman" w:hAnsi="Arial Narrow" w:cs="Calibri"/>
                <w:b/>
                <w:bCs/>
                <w:color w:val="000000"/>
                <w:sz w:val="24"/>
                <w:szCs w:val="24"/>
                <w:lang w:eastAsia="es-DO"/>
              </w:rPr>
              <w:t xml:space="preserve">Recepción de Propuestas hasta el </w:t>
            </w:r>
            <w:r w:rsidR="005B542C">
              <w:rPr>
                <w:rFonts w:ascii="Arial Narrow" w:eastAsia="Times New Roman" w:hAnsi="Arial Narrow" w:cs="Calibri"/>
                <w:b/>
                <w:bCs/>
                <w:color w:val="000000"/>
                <w:sz w:val="24"/>
                <w:szCs w:val="24"/>
                <w:lang w:eastAsia="es-DO"/>
              </w:rPr>
              <w:t>viernes</w:t>
            </w:r>
            <w:r w:rsidRPr="00E637D2">
              <w:rPr>
                <w:rFonts w:ascii="Arial Narrow" w:eastAsia="Times New Roman" w:hAnsi="Arial Narrow" w:cs="Calibri"/>
                <w:b/>
                <w:bCs/>
                <w:color w:val="000000"/>
                <w:sz w:val="24"/>
                <w:szCs w:val="24"/>
                <w:lang w:eastAsia="es-DO"/>
              </w:rPr>
              <w:t xml:space="preserve"> </w:t>
            </w:r>
            <w:r w:rsidR="005B542C">
              <w:rPr>
                <w:rFonts w:ascii="Arial Narrow" w:eastAsia="Times New Roman" w:hAnsi="Arial Narrow" w:cs="Calibri"/>
                <w:b/>
                <w:bCs/>
                <w:color w:val="000000"/>
                <w:sz w:val="24"/>
                <w:szCs w:val="24"/>
                <w:lang w:eastAsia="es-DO"/>
              </w:rPr>
              <w:t>31</w:t>
            </w:r>
            <w:r w:rsidRPr="00E637D2">
              <w:rPr>
                <w:rFonts w:ascii="Arial Narrow" w:eastAsia="Times New Roman" w:hAnsi="Arial Narrow" w:cs="Calibri"/>
                <w:b/>
                <w:bCs/>
                <w:color w:val="000000"/>
                <w:sz w:val="24"/>
                <w:szCs w:val="24"/>
                <w:lang w:eastAsia="es-DO"/>
              </w:rPr>
              <w:t xml:space="preserve"> de mayo de 2019 a las 10:00 a.m.</w:t>
            </w:r>
          </w:p>
        </w:tc>
      </w:tr>
      <w:tr w:rsidR="00BF2A38" w:rsidRPr="00E637D2" w14:paraId="57105A40" w14:textId="77777777" w:rsidTr="00C84538">
        <w:trPr>
          <w:trHeight w:val="1005"/>
          <w:jc w:val="center"/>
        </w:trPr>
        <w:tc>
          <w:tcPr>
            <w:tcW w:w="4860" w:type="dxa"/>
            <w:vMerge/>
            <w:tcBorders>
              <w:top w:val="nil"/>
              <w:left w:val="single" w:sz="4" w:space="0" w:color="A6A6A6"/>
              <w:bottom w:val="single" w:sz="4" w:space="0" w:color="A6A6A6"/>
              <w:right w:val="single" w:sz="4" w:space="0" w:color="A6A6A6"/>
            </w:tcBorders>
            <w:vAlign w:val="center"/>
            <w:hideMark/>
          </w:tcPr>
          <w:p w14:paraId="1DF385B1" w14:textId="77777777" w:rsidR="00BF2A38" w:rsidRPr="00E637D2" w:rsidRDefault="00BF2A38" w:rsidP="00BF2A38">
            <w:pPr>
              <w:spacing w:after="0" w:line="240" w:lineRule="auto"/>
              <w:rPr>
                <w:rFonts w:ascii="Arial Narrow" w:eastAsia="Times New Roman" w:hAnsi="Arial Narrow" w:cs="Calibri"/>
                <w:color w:val="000000"/>
                <w:sz w:val="24"/>
                <w:szCs w:val="24"/>
                <w:lang w:eastAsia="es-DO"/>
              </w:rPr>
            </w:pPr>
          </w:p>
        </w:tc>
        <w:tc>
          <w:tcPr>
            <w:tcW w:w="4320" w:type="dxa"/>
            <w:tcBorders>
              <w:top w:val="nil"/>
              <w:left w:val="nil"/>
              <w:bottom w:val="single" w:sz="4" w:space="0" w:color="A6A6A6"/>
              <w:right w:val="single" w:sz="4" w:space="0" w:color="A6A6A6"/>
            </w:tcBorders>
            <w:shd w:val="clear" w:color="auto" w:fill="auto"/>
            <w:noWrap/>
            <w:vAlign w:val="center"/>
            <w:hideMark/>
          </w:tcPr>
          <w:p w14:paraId="225CA41B" w14:textId="222A0B1A" w:rsidR="00BF2A38" w:rsidRPr="00E637D2" w:rsidRDefault="00BF2A38" w:rsidP="00BF2A38">
            <w:pPr>
              <w:spacing w:after="0" w:line="240" w:lineRule="auto"/>
              <w:jc w:val="both"/>
              <w:rPr>
                <w:rFonts w:ascii="Arial Narrow" w:eastAsia="Times New Roman" w:hAnsi="Arial Narrow" w:cs="Calibri"/>
                <w:b/>
                <w:bCs/>
                <w:color w:val="000000"/>
                <w:sz w:val="24"/>
                <w:szCs w:val="24"/>
                <w:lang w:eastAsia="es-DO"/>
              </w:rPr>
            </w:pPr>
            <w:r w:rsidRPr="00E637D2">
              <w:rPr>
                <w:rFonts w:ascii="Arial Narrow" w:eastAsia="Times New Roman" w:hAnsi="Arial Narrow" w:cs="Calibri"/>
                <w:bCs/>
                <w:color w:val="000000"/>
                <w:sz w:val="24"/>
                <w:szCs w:val="24"/>
                <w:lang w:eastAsia="es-DO"/>
              </w:rPr>
              <w:t>Acto Público de Apertura será en el</w:t>
            </w:r>
            <w:r w:rsidRPr="00E637D2">
              <w:rPr>
                <w:rFonts w:ascii="Arial Narrow" w:eastAsia="Times New Roman" w:hAnsi="Arial Narrow" w:cs="Calibri"/>
                <w:b/>
                <w:bCs/>
                <w:color w:val="000000"/>
                <w:sz w:val="24"/>
                <w:szCs w:val="24"/>
                <w:lang w:eastAsia="es-DO"/>
              </w:rPr>
              <w:t xml:space="preserve"> Salón de reuniones del ISFODOSU el </w:t>
            </w:r>
            <w:r w:rsidR="005B542C">
              <w:rPr>
                <w:rFonts w:ascii="Arial Narrow" w:eastAsia="Times New Roman" w:hAnsi="Arial Narrow" w:cs="Calibri"/>
                <w:b/>
                <w:bCs/>
                <w:color w:val="000000"/>
                <w:sz w:val="24"/>
                <w:szCs w:val="24"/>
                <w:lang w:eastAsia="es-DO"/>
              </w:rPr>
              <w:t>viernes</w:t>
            </w:r>
            <w:r w:rsidR="005B542C" w:rsidRPr="00E637D2">
              <w:rPr>
                <w:rFonts w:ascii="Arial Narrow" w:eastAsia="Times New Roman" w:hAnsi="Arial Narrow" w:cs="Calibri"/>
                <w:b/>
                <w:bCs/>
                <w:color w:val="000000"/>
                <w:sz w:val="24"/>
                <w:szCs w:val="24"/>
                <w:lang w:eastAsia="es-DO"/>
              </w:rPr>
              <w:t xml:space="preserve"> </w:t>
            </w:r>
            <w:r w:rsidR="005B542C">
              <w:rPr>
                <w:rFonts w:ascii="Arial Narrow" w:eastAsia="Times New Roman" w:hAnsi="Arial Narrow" w:cs="Calibri"/>
                <w:b/>
                <w:bCs/>
                <w:color w:val="000000"/>
                <w:sz w:val="24"/>
                <w:szCs w:val="24"/>
                <w:lang w:eastAsia="es-DO"/>
              </w:rPr>
              <w:t>31</w:t>
            </w:r>
            <w:r w:rsidR="005B542C" w:rsidRPr="00E637D2">
              <w:rPr>
                <w:rFonts w:ascii="Arial Narrow" w:eastAsia="Times New Roman" w:hAnsi="Arial Narrow" w:cs="Calibri"/>
                <w:b/>
                <w:bCs/>
                <w:color w:val="000000"/>
                <w:sz w:val="24"/>
                <w:szCs w:val="24"/>
                <w:lang w:eastAsia="es-DO"/>
              </w:rPr>
              <w:t xml:space="preserve"> </w:t>
            </w:r>
            <w:r w:rsidRPr="00E637D2">
              <w:rPr>
                <w:rFonts w:ascii="Arial Narrow" w:eastAsia="Times New Roman" w:hAnsi="Arial Narrow" w:cs="Calibri"/>
                <w:b/>
                <w:bCs/>
                <w:color w:val="000000"/>
                <w:sz w:val="24"/>
                <w:szCs w:val="24"/>
                <w:lang w:eastAsia="es-DO"/>
              </w:rPr>
              <w:t>de 2019 a las 10:20 a.m.</w:t>
            </w:r>
          </w:p>
        </w:tc>
      </w:tr>
      <w:tr w:rsidR="00BF2A38" w:rsidRPr="00E637D2" w14:paraId="0E7406E3" w14:textId="77777777" w:rsidTr="00C84538">
        <w:trPr>
          <w:trHeight w:val="675"/>
          <w:jc w:val="center"/>
        </w:trPr>
        <w:tc>
          <w:tcPr>
            <w:tcW w:w="4860" w:type="dxa"/>
            <w:tcBorders>
              <w:top w:val="nil"/>
              <w:left w:val="single" w:sz="4" w:space="0" w:color="A6A6A6"/>
              <w:bottom w:val="single" w:sz="4" w:space="0" w:color="A6A6A6"/>
              <w:right w:val="single" w:sz="4" w:space="0" w:color="A6A6A6"/>
            </w:tcBorders>
            <w:shd w:val="clear" w:color="auto" w:fill="auto"/>
            <w:vAlign w:val="center"/>
            <w:hideMark/>
          </w:tcPr>
          <w:p w14:paraId="29633D2A" w14:textId="77777777" w:rsidR="00BF2A38" w:rsidRPr="00E637D2" w:rsidRDefault="00BF2A38" w:rsidP="00BF2A38">
            <w:pPr>
              <w:spacing w:after="0" w:line="240" w:lineRule="auto"/>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Notificación de errores u omisiones de naturaleza subsanables.</w:t>
            </w:r>
          </w:p>
        </w:tc>
        <w:tc>
          <w:tcPr>
            <w:tcW w:w="4320" w:type="dxa"/>
            <w:tcBorders>
              <w:top w:val="nil"/>
              <w:left w:val="nil"/>
              <w:bottom w:val="single" w:sz="4" w:space="0" w:color="A6A6A6"/>
              <w:right w:val="single" w:sz="4" w:space="0" w:color="A6A6A6"/>
            </w:tcBorders>
            <w:shd w:val="clear" w:color="auto" w:fill="auto"/>
            <w:noWrap/>
            <w:vAlign w:val="center"/>
            <w:hideMark/>
          </w:tcPr>
          <w:p w14:paraId="5F2E4E05" w14:textId="4D4E0A18" w:rsidR="00BF2A38" w:rsidRPr="00E637D2" w:rsidRDefault="005B542C" w:rsidP="005B542C">
            <w:pPr>
              <w:spacing w:after="0" w:line="240" w:lineRule="auto"/>
              <w:jc w:val="both"/>
              <w:rPr>
                <w:rFonts w:ascii="Arial Narrow" w:eastAsia="Times New Roman" w:hAnsi="Arial Narrow" w:cs="Calibri"/>
                <w:b/>
                <w:bCs/>
                <w:color w:val="000000"/>
                <w:sz w:val="24"/>
                <w:szCs w:val="24"/>
                <w:lang w:eastAsia="es-DO"/>
              </w:rPr>
            </w:pPr>
            <w:r>
              <w:rPr>
                <w:rFonts w:ascii="Arial Narrow" w:eastAsia="Times New Roman" w:hAnsi="Arial Narrow" w:cs="Calibri"/>
                <w:b/>
                <w:bCs/>
                <w:color w:val="000000"/>
                <w:sz w:val="24"/>
                <w:szCs w:val="24"/>
                <w:lang w:eastAsia="es-DO"/>
              </w:rPr>
              <w:t>Lunes 03</w:t>
            </w:r>
            <w:r w:rsidR="00BF2A38" w:rsidRPr="00E637D2">
              <w:rPr>
                <w:rFonts w:ascii="Arial Narrow" w:eastAsia="Times New Roman" w:hAnsi="Arial Narrow" w:cs="Calibri"/>
                <w:b/>
                <w:bCs/>
                <w:color w:val="000000"/>
                <w:sz w:val="24"/>
                <w:szCs w:val="24"/>
                <w:lang w:eastAsia="es-DO"/>
              </w:rPr>
              <w:t xml:space="preserve"> de </w:t>
            </w:r>
            <w:r>
              <w:rPr>
                <w:rFonts w:ascii="Arial Narrow" w:eastAsia="Times New Roman" w:hAnsi="Arial Narrow" w:cs="Calibri"/>
                <w:b/>
                <w:bCs/>
                <w:color w:val="000000"/>
                <w:sz w:val="24"/>
                <w:szCs w:val="24"/>
                <w:lang w:eastAsia="es-DO"/>
              </w:rPr>
              <w:t xml:space="preserve">junio </w:t>
            </w:r>
            <w:r w:rsidR="00BF2A38" w:rsidRPr="00E637D2">
              <w:rPr>
                <w:rFonts w:ascii="Arial Narrow" w:eastAsia="Times New Roman" w:hAnsi="Arial Narrow" w:cs="Calibri"/>
                <w:b/>
                <w:bCs/>
                <w:color w:val="000000"/>
                <w:sz w:val="24"/>
                <w:szCs w:val="24"/>
                <w:lang w:eastAsia="es-DO"/>
              </w:rPr>
              <w:t>de 2019</w:t>
            </w:r>
          </w:p>
        </w:tc>
      </w:tr>
      <w:tr w:rsidR="00BF2A38" w:rsidRPr="00E637D2" w14:paraId="178D48BE" w14:textId="77777777" w:rsidTr="00C84538">
        <w:trPr>
          <w:trHeight w:val="645"/>
          <w:jc w:val="center"/>
        </w:trPr>
        <w:tc>
          <w:tcPr>
            <w:tcW w:w="4860" w:type="dxa"/>
            <w:tcBorders>
              <w:top w:val="nil"/>
              <w:left w:val="single" w:sz="4" w:space="0" w:color="A6A6A6"/>
              <w:bottom w:val="single" w:sz="4" w:space="0" w:color="A6A6A6"/>
              <w:right w:val="single" w:sz="4" w:space="0" w:color="A6A6A6"/>
            </w:tcBorders>
            <w:shd w:val="clear" w:color="auto" w:fill="auto"/>
            <w:vAlign w:val="center"/>
            <w:hideMark/>
          </w:tcPr>
          <w:p w14:paraId="1438E99D" w14:textId="77777777" w:rsidR="00BF2A38" w:rsidRPr="00E637D2" w:rsidRDefault="00BF2A38" w:rsidP="00BF2A38">
            <w:pPr>
              <w:spacing w:after="0" w:line="240" w:lineRule="auto"/>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Periodo de subsanación de ofertas</w:t>
            </w:r>
          </w:p>
        </w:tc>
        <w:tc>
          <w:tcPr>
            <w:tcW w:w="4320" w:type="dxa"/>
            <w:tcBorders>
              <w:top w:val="nil"/>
              <w:left w:val="nil"/>
              <w:bottom w:val="single" w:sz="4" w:space="0" w:color="A6A6A6"/>
              <w:right w:val="single" w:sz="4" w:space="0" w:color="A6A6A6"/>
            </w:tcBorders>
            <w:shd w:val="clear" w:color="auto" w:fill="auto"/>
            <w:noWrap/>
            <w:vAlign w:val="center"/>
            <w:hideMark/>
          </w:tcPr>
          <w:p w14:paraId="6666F9E2" w14:textId="77777777" w:rsidR="00BF2A38" w:rsidRPr="00E637D2" w:rsidRDefault="00BF2A38" w:rsidP="00BF2A38">
            <w:pPr>
              <w:spacing w:after="0" w:line="240" w:lineRule="auto"/>
              <w:jc w:val="both"/>
              <w:rPr>
                <w:rFonts w:ascii="Arial Narrow" w:eastAsia="Times New Roman" w:hAnsi="Arial Narrow" w:cs="Calibri"/>
                <w:b/>
                <w:bCs/>
                <w:color w:val="000000"/>
                <w:sz w:val="24"/>
                <w:szCs w:val="24"/>
                <w:lang w:eastAsia="es-DO"/>
              </w:rPr>
            </w:pPr>
            <w:r w:rsidRPr="00E637D2">
              <w:rPr>
                <w:rFonts w:ascii="Arial Narrow" w:eastAsia="Times New Roman" w:hAnsi="Arial Narrow" w:cs="Calibri"/>
                <w:b/>
                <w:bCs/>
                <w:color w:val="000000"/>
                <w:sz w:val="24"/>
                <w:szCs w:val="24"/>
                <w:lang w:eastAsia="es-DO"/>
              </w:rPr>
              <w:t xml:space="preserve">Hasta el martes 4 de junio de 2019 </w:t>
            </w:r>
          </w:p>
        </w:tc>
      </w:tr>
      <w:tr w:rsidR="00BF2A38" w:rsidRPr="00E637D2" w14:paraId="35469F89" w14:textId="77777777" w:rsidTr="00C84538">
        <w:trPr>
          <w:trHeight w:val="345"/>
          <w:jc w:val="center"/>
        </w:trPr>
        <w:tc>
          <w:tcPr>
            <w:tcW w:w="4860" w:type="dxa"/>
            <w:tcBorders>
              <w:top w:val="nil"/>
              <w:left w:val="single" w:sz="4" w:space="0" w:color="A6A6A6"/>
              <w:bottom w:val="single" w:sz="4" w:space="0" w:color="BFBFBF" w:themeColor="background1" w:themeShade="BF"/>
              <w:right w:val="single" w:sz="4" w:space="0" w:color="A6A6A6"/>
            </w:tcBorders>
            <w:shd w:val="clear" w:color="auto" w:fill="auto"/>
            <w:vAlign w:val="center"/>
            <w:hideMark/>
          </w:tcPr>
          <w:p w14:paraId="222C5B3F" w14:textId="77777777" w:rsidR="00BF2A38" w:rsidRPr="00E637D2" w:rsidRDefault="00BF2A38" w:rsidP="00BF2A38">
            <w:pPr>
              <w:spacing w:after="0" w:line="240" w:lineRule="auto"/>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Período de Ponderación de Subsanaciones</w:t>
            </w:r>
          </w:p>
        </w:tc>
        <w:tc>
          <w:tcPr>
            <w:tcW w:w="4320" w:type="dxa"/>
            <w:tcBorders>
              <w:top w:val="nil"/>
              <w:left w:val="nil"/>
              <w:bottom w:val="single" w:sz="4" w:space="0" w:color="BFBFBF" w:themeColor="background1" w:themeShade="BF"/>
              <w:right w:val="single" w:sz="4" w:space="0" w:color="A6A6A6"/>
            </w:tcBorders>
            <w:shd w:val="clear" w:color="auto" w:fill="auto"/>
            <w:noWrap/>
            <w:vAlign w:val="center"/>
            <w:hideMark/>
          </w:tcPr>
          <w:p w14:paraId="1AB53889" w14:textId="0F18AC2B" w:rsidR="00BF2A38" w:rsidRPr="00E637D2" w:rsidRDefault="00BF2A38" w:rsidP="00BF2A38">
            <w:pPr>
              <w:spacing w:after="0" w:line="240" w:lineRule="auto"/>
              <w:jc w:val="both"/>
              <w:rPr>
                <w:rFonts w:ascii="Arial Narrow" w:eastAsia="Times New Roman" w:hAnsi="Arial Narrow" w:cs="Calibri"/>
                <w:b/>
                <w:bCs/>
                <w:color w:val="000000"/>
                <w:sz w:val="24"/>
                <w:szCs w:val="24"/>
                <w:lang w:eastAsia="es-DO"/>
              </w:rPr>
            </w:pPr>
            <w:r w:rsidRPr="00E637D2">
              <w:rPr>
                <w:rFonts w:ascii="Arial Narrow" w:eastAsia="Times New Roman" w:hAnsi="Arial Narrow" w:cs="Calibri"/>
                <w:b/>
                <w:bCs/>
                <w:color w:val="000000"/>
                <w:sz w:val="24"/>
                <w:szCs w:val="24"/>
                <w:lang w:eastAsia="es-DO"/>
              </w:rPr>
              <w:t>Hasta el miércoles 5 de junio de 2019</w:t>
            </w:r>
          </w:p>
        </w:tc>
      </w:tr>
      <w:tr w:rsidR="00BF2A38" w:rsidRPr="00E637D2" w14:paraId="7167B528" w14:textId="77777777" w:rsidTr="00C84538">
        <w:trPr>
          <w:trHeight w:val="960"/>
          <w:jc w:val="center"/>
        </w:trPr>
        <w:tc>
          <w:tcPr>
            <w:tcW w:w="4860" w:type="dxa"/>
            <w:tcBorders>
              <w:top w:val="single" w:sz="4" w:space="0" w:color="BFBFBF" w:themeColor="background1" w:themeShade="BF"/>
              <w:left w:val="single" w:sz="4" w:space="0" w:color="A6A6A6"/>
              <w:bottom w:val="single" w:sz="4" w:space="0" w:color="A6A6A6"/>
              <w:right w:val="single" w:sz="4" w:space="0" w:color="A6A6A6"/>
            </w:tcBorders>
            <w:shd w:val="clear" w:color="auto" w:fill="auto"/>
            <w:vAlign w:val="center"/>
            <w:hideMark/>
          </w:tcPr>
          <w:p w14:paraId="71631459" w14:textId="4121E7DF" w:rsidR="00BF2A38" w:rsidRPr="00E637D2" w:rsidRDefault="00BF2A38" w:rsidP="005B542C">
            <w:pPr>
              <w:spacing w:after="0" w:line="240" w:lineRule="auto"/>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Notificación de proveedores habilitados para conocimiento de ofertas económicas (</w:t>
            </w:r>
            <w:r w:rsidR="005B542C">
              <w:rPr>
                <w:rFonts w:ascii="Arial Narrow" w:eastAsia="Times New Roman" w:hAnsi="Arial Narrow" w:cs="Calibri"/>
                <w:color w:val="000000"/>
                <w:sz w:val="24"/>
                <w:szCs w:val="24"/>
                <w:lang w:eastAsia="es-DO"/>
              </w:rPr>
              <w:t>S</w:t>
            </w:r>
            <w:r w:rsidRPr="00E637D2">
              <w:rPr>
                <w:rFonts w:ascii="Arial Narrow" w:eastAsia="Times New Roman" w:hAnsi="Arial Narrow" w:cs="Calibri"/>
                <w:color w:val="000000"/>
                <w:sz w:val="24"/>
                <w:szCs w:val="24"/>
                <w:lang w:eastAsia="es-DO"/>
              </w:rPr>
              <w:t>obre B).</w:t>
            </w:r>
          </w:p>
        </w:tc>
        <w:tc>
          <w:tcPr>
            <w:tcW w:w="4320" w:type="dxa"/>
            <w:tcBorders>
              <w:top w:val="single" w:sz="4" w:space="0" w:color="BFBFBF" w:themeColor="background1" w:themeShade="BF"/>
              <w:left w:val="nil"/>
              <w:bottom w:val="single" w:sz="4" w:space="0" w:color="A6A6A6"/>
              <w:right w:val="single" w:sz="4" w:space="0" w:color="A6A6A6"/>
            </w:tcBorders>
            <w:shd w:val="clear" w:color="auto" w:fill="auto"/>
            <w:noWrap/>
            <w:vAlign w:val="center"/>
            <w:hideMark/>
          </w:tcPr>
          <w:p w14:paraId="01108269" w14:textId="77777777" w:rsidR="00BF2A38" w:rsidRPr="00E637D2" w:rsidRDefault="00BF2A38" w:rsidP="00BF2A38">
            <w:pPr>
              <w:spacing w:after="0" w:line="240" w:lineRule="auto"/>
              <w:jc w:val="both"/>
              <w:rPr>
                <w:rFonts w:ascii="Arial Narrow" w:eastAsia="Times New Roman" w:hAnsi="Arial Narrow" w:cs="Calibri"/>
                <w:b/>
                <w:bCs/>
                <w:color w:val="000000"/>
                <w:sz w:val="24"/>
                <w:szCs w:val="24"/>
                <w:lang w:eastAsia="es-DO"/>
              </w:rPr>
            </w:pPr>
            <w:r w:rsidRPr="00E637D2">
              <w:rPr>
                <w:rFonts w:ascii="Arial Narrow" w:eastAsia="Times New Roman" w:hAnsi="Arial Narrow" w:cs="Calibri"/>
                <w:b/>
                <w:bCs/>
                <w:color w:val="000000"/>
                <w:sz w:val="24"/>
                <w:szCs w:val="24"/>
                <w:lang w:eastAsia="es-DO"/>
              </w:rPr>
              <w:t>Jueves 6 de junio de 2019</w:t>
            </w:r>
          </w:p>
        </w:tc>
      </w:tr>
      <w:tr w:rsidR="00BF2A38" w:rsidRPr="00E637D2" w14:paraId="4967AF04" w14:textId="77777777" w:rsidTr="00C84538">
        <w:trPr>
          <w:trHeight w:val="643"/>
          <w:jc w:val="center"/>
        </w:trPr>
        <w:tc>
          <w:tcPr>
            <w:tcW w:w="4860" w:type="dxa"/>
            <w:tcBorders>
              <w:top w:val="nil"/>
              <w:left w:val="single" w:sz="4" w:space="0" w:color="A6A6A6"/>
              <w:bottom w:val="single" w:sz="4" w:space="0" w:color="A6A6A6"/>
              <w:right w:val="single" w:sz="4" w:space="0" w:color="A6A6A6"/>
            </w:tcBorders>
            <w:shd w:val="clear" w:color="auto" w:fill="auto"/>
            <w:vAlign w:val="center"/>
            <w:hideMark/>
          </w:tcPr>
          <w:p w14:paraId="329DB685" w14:textId="77777777" w:rsidR="00BF2A38" w:rsidRPr="00E637D2" w:rsidRDefault="00BF2A38" w:rsidP="00BF2A38">
            <w:pPr>
              <w:spacing w:after="0" w:line="240" w:lineRule="auto"/>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Apertura del</w:t>
            </w:r>
            <w:r w:rsidRPr="00E637D2">
              <w:rPr>
                <w:rFonts w:ascii="Arial Narrow" w:eastAsia="Times New Roman" w:hAnsi="Arial Narrow" w:cs="Calibri"/>
                <w:b/>
                <w:bCs/>
                <w:color w:val="000000"/>
                <w:sz w:val="24"/>
                <w:szCs w:val="24"/>
                <w:lang w:eastAsia="es-DO"/>
              </w:rPr>
              <w:t xml:space="preserve"> Sobre B</w:t>
            </w:r>
            <w:r w:rsidRPr="00E637D2">
              <w:rPr>
                <w:rFonts w:ascii="Arial Narrow" w:eastAsia="Times New Roman" w:hAnsi="Arial Narrow" w:cs="Calibri"/>
                <w:color w:val="000000"/>
                <w:sz w:val="24"/>
                <w:szCs w:val="24"/>
                <w:lang w:eastAsia="es-DO"/>
              </w:rPr>
              <w:t xml:space="preserve"> de los Proveedores Habilitados</w:t>
            </w:r>
          </w:p>
        </w:tc>
        <w:tc>
          <w:tcPr>
            <w:tcW w:w="4320" w:type="dxa"/>
            <w:tcBorders>
              <w:top w:val="nil"/>
              <w:left w:val="nil"/>
              <w:bottom w:val="single" w:sz="4" w:space="0" w:color="A6A6A6"/>
              <w:right w:val="single" w:sz="4" w:space="0" w:color="A6A6A6"/>
            </w:tcBorders>
            <w:shd w:val="clear" w:color="auto" w:fill="auto"/>
            <w:noWrap/>
            <w:vAlign w:val="center"/>
            <w:hideMark/>
          </w:tcPr>
          <w:p w14:paraId="676FDC6A" w14:textId="0B9750A7" w:rsidR="00BF2A38" w:rsidRPr="00E637D2" w:rsidRDefault="00BF2A38" w:rsidP="005B542C">
            <w:pPr>
              <w:spacing w:after="0" w:line="240" w:lineRule="auto"/>
              <w:jc w:val="both"/>
              <w:rPr>
                <w:rFonts w:ascii="Arial Narrow" w:eastAsia="Times New Roman" w:hAnsi="Arial Narrow" w:cs="Calibri"/>
                <w:b/>
                <w:bCs/>
                <w:color w:val="000000"/>
                <w:sz w:val="24"/>
                <w:szCs w:val="24"/>
                <w:lang w:eastAsia="es-DO"/>
              </w:rPr>
            </w:pPr>
            <w:r w:rsidRPr="00E637D2">
              <w:rPr>
                <w:rFonts w:ascii="Arial Narrow" w:eastAsia="Times New Roman" w:hAnsi="Arial Narrow" w:cs="Calibri"/>
                <w:b/>
                <w:bCs/>
                <w:color w:val="000000"/>
                <w:sz w:val="24"/>
                <w:szCs w:val="24"/>
                <w:lang w:eastAsia="es-DO"/>
              </w:rPr>
              <w:t>Viernes 7 de junio a las 10:3</w:t>
            </w:r>
            <w:r w:rsidR="005B542C">
              <w:rPr>
                <w:rFonts w:ascii="Arial Narrow" w:eastAsia="Times New Roman" w:hAnsi="Arial Narrow" w:cs="Calibri"/>
                <w:b/>
                <w:bCs/>
                <w:color w:val="000000"/>
                <w:sz w:val="24"/>
                <w:szCs w:val="24"/>
                <w:lang w:eastAsia="es-DO"/>
              </w:rPr>
              <w:t>0</w:t>
            </w:r>
            <w:r w:rsidRPr="00E637D2">
              <w:rPr>
                <w:rFonts w:ascii="Arial Narrow" w:eastAsia="Times New Roman" w:hAnsi="Arial Narrow" w:cs="Calibri"/>
                <w:b/>
                <w:bCs/>
                <w:color w:val="000000"/>
                <w:sz w:val="24"/>
                <w:szCs w:val="24"/>
                <w:lang w:eastAsia="es-DO"/>
              </w:rPr>
              <w:t xml:space="preserve"> a.m.  </w:t>
            </w:r>
          </w:p>
        </w:tc>
      </w:tr>
      <w:tr w:rsidR="00BF2A38" w:rsidRPr="00E637D2" w14:paraId="539BEF62" w14:textId="77777777" w:rsidTr="00C84538">
        <w:trPr>
          <w:trHeight w:val="670"/>
          <w:jc w:val="center"/>
        </w:trPr>
        <w:tc>
          <w:tcPr>
            <w:tcW w:w="4860" w:type="dxa"/>
            <w:tcBorders>
              <w:top w:val="nil"/>
              <w:left w:val="single" w:sz="4" w:space="0" w:color="A6A6A6"/>
              <w:bottom w:val="single" w:sz="4" w:space="0" w:color="A6A6A6"/>
              <w:right w:val="single" w:sz="4" w:space="0" w:color="A6A6A6"/>
            </w:tcBorders>
            <w:shd w:val="clear" w:color="auto" w:fill="auto"/>
            <w:vAlign w:val="center"/>
            <w:hideMark/>
          </w:tcPr>
          <w:p w14:paraId="29B2047F" w14:textId="77777777" w:rsidR="00BF2A38" w:rsidRPr="00E637D2" w:rsidRDefault="00BF2A38" w:rsidP="00BF2A38">
            <w:pPr>
              <w:spacing w:after="0" w:line="240" w:lineRule="auto"/>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Adjudicación</w:t>
            </w:r>
          </w:p>
        </w:tc>
        <w:tc>
          <w:tcPr>
            <w:tcW w:w="4320" w:type="dxa"/>
            <w:tcBorders>
              <w:top w:val="nil"/>
              <w:left w:val="nil"/>
              <w:bottom w:val="single" w:sz="4" w:space="0" w:color="A6A6A6"/>
              <w:right w:val="single" w:sz="4" w:space="0" w:color="A6A6A6"/>
            </w:tcBorders>
            <w:shd w:val="clear" w:color="auto" w:fill="auto"/>
            <w:noWrap/>
            <w:vAlign w:val="center"/>
            <w:hideMark/>
          </w:tcPr>
          <w:p w14:paraId="2D634006" w14:textId="4DC939AD" w:rsidR="00BF2A38" w:rsidRPr="00E637D2" w:rsidRDefault="00BF2A38" w:rsidP="00BF2A38">
            <w:pPr>
              <w:spacing w:after="0" w:line="240" w:lineRule="auto"/>
              <w:jc w:val="both"/>
              <w:rPr>
                <w:rFonts w:ascii="Arial Narrow" w:eastAsia="Times New Roman" w:hAnsi="Arial Narrow" w:cs="Calibri"/>
                <w:b/>
                <w:bCs/>
                <w:color w:val="000000"/>
                <w:sz w:val="24"/>
                <w:szCs w:val="24"/>
                <w:lang w:eastAsia="es-DO"/>
              </w:rPr>
            </w:pPr>
            <w:r w:rsidRPr="00E637D2">
              <w:rPr>
                <w:rFonts w:ascii="Arial Narrow" w:eastAsia="Times New Roman" w:hAnsi="Arial Narrow" w:cs="Calibri"/>
                <w:b/>
                <w:bCs/>
                <w:color w:val="000000"/>
                <w:sz w:val="24"/>
                <w:szCs w:val="24"/>
                <w:lang w:eastAsia="es-DO"/>
              </w:rPr>
              <w:t>Martes 1</w:t>
            </w:r>
            <w:r w:rsidR="005B542C">
              <w:rPr>
                <w:rFonts w:ascii="Arial Narrow" w:eastAsia="Times New Roman" w:hAnsi="Arial Narrow" w:cs="Calibri"/>
                <w:b/>
                <w:bCs/>
                <w:color w:val="000000"/>
                <w:sz w:val="24"/>
                <w:szCs w:val="24"/>
                <w:lang w:eastAsia="es-DO"/>
              </w:rPr>
              <w:t>2</w:t>
            </w:r>
            <w:r w:rsidRPr="00E637D2">
              <w:rPr>
                <w:rFonts w:ascii="Arial Narrow" w:eastAsia="Times New Roman" w:hAnsi="Arial Narrow" w:cs="Calibri"/>
                <w:b/>
                <w:bCs/>
                <w:color w:val="000000"/>
                <w:sz w:val="24"/>
                <w:szCs w:val="24"/>
                <w:lang w:eastAsia="es-DO"/>
              </w:rPr>
              <w:t xml:space="preserve"> de junio de 2019</w:t>
            </w:r>
          </w:p>
        </w:tc>
      </w:tr>
      <w:tr w:rsidR="00BF2A38" w:rsidRPr="00E637D2" w14:paraId="3C2E96AF" w14:textId="77777777" w:rsidTr="00C84538">
        <w:trPr>
          <w:trHeight w:val="645"/>
          <w:jc w:val="center"/>
        </w:trPr>
        <w:tc>
          <w:tcPr>
            <w:tcW w:w="4860" w:type="dxa"/>
            <w:tcBorders>
              <w:top w:val="nil"/>
              <w:left w:val="single" w:sz="4" w:space="0" w:color="A6A6A6"/>
              <w:bottom w:val="single" w:sz="4" w:space="0" w:color="A6A6A6"/>
              <w:right w:val="single" w:sz="4" w:space="0" w:color="A6A6A6"/>
            </w:tcBorders>
            <w:shd w:val="clear" w:color="auto" w:fill="auto"/>
            <w:vAlign w:val="center"/>
            <w:hideMark/>
          </w:tcPr>
          <w:p w14:paraId="203B6E33" w14:textId="77777777" w:rsidR="00BF2A38" w:rsidRPr="00E637D2" w:rsidRDefault="00BF2A38" w:rsidP="00BF2A38">
            <w:pPr>
              <w:spacing w:after="0" w:line="240" w:lineRule="auto"/>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Notificación y Publicación  de Adjudicación</w:t>
            </w:r>
          </w:p>
        </w:tc>
        <w:tc>
          <w:tcPr>
            <w:tcW w:w="4320" w:type="dxa"/>
            <w:tcBorders>
              <w:top w:val="nil"/>
              <w:left w:val="nil"/>
              <w:bottom w:val="single" w:sz="4" w:space="0" w:color="A6A6A6"/>
              <w:right w:val="single" w:sz="4" w:space="0" w:color="A6A6A6"/>
            </w:tcBorders>
            <w:shd w:val="clear" w:color="auto" w:fill="auto"/>
            <w:noWrap/>
            <w:vAlign w:val="center"/>
            <w:hideMark/>
          </w:tcPr>
          <w:p w14:paraId="22FF6E13" w14:textId="77777777" w:rsidR="00BF2A38" w:rsidRPr="00E637D2" w:rsidRDefault="00BF2A38" w:rsidP="00BF2A38">
            <w:pPr>
              <w:spacing w:after="0" w:line="240" w:lineRule="auto"/>
              <w:jc w:val="both"/>
              <w:rPr>
                <w:rFonts w:ascii="Arial Narrow" w:eastAsia="Times New Roman" w:hAnsi="Arial Narrow" w:cs="Calibri"/>
                <w:b/>
                <w:bCs/>
                <w:color w:val="000000"/>
                <w:sz w:val="24"/>
                <w:szCs w:val="24"/>
                <w:lang w:eastAsia="es-DO"/>
              </w:rPr>
            </w:pPr>
            <w:r w:rsidRPr="00E637D2">
              <w:rPr>
                <w:rFonts w:ascii="Arial Narrow" w:eastAsia="Times New Roman" w:hAnsi="Arial Narrow" w:cs="Calibri"/>
                <w:b/>
                <w:bCs/>
                <w:color w:val="000000"/>
                <w:sz w:val="24"/>
                <w:szCs w:val="24"/>
                <w:lang w:eastAsia="es-DO"/>
              </w:rPr>
              <w:t>Martes 12 de junio de 2019</w:t>
            </w:r>
          </w:p>
        </w:tc>
      </w:tr>
      <w:tr w:rsidR="00BF2A38" w:rsidRPr="00E637D2" w14:paraId="58AD7671" w14:textId="77777777" w:rsidTr="00C84538">
        <w:trPr>
          <w:trHeight w:val="960"/>
          <w:jc w:val="center"/>
        </w:trPr>
        <w:tc>
          <w:tcPr>
            <w:tcW w:w="4860" w:type="dxa"/>
            <w:tcBorders>
              <w:top w:val="nil"/>
              <w:left w:val="single" w:sz="4" w:space="0" w:color="A6A6A6"/>
              <w:bottom w:val="single" w:sz="4" w:space="0" w:color="A6A6A6"/>
              <w:right w:val="single" w:sz="4" w:space="0" w:color="A6A6A6"/>
            </w:tcBorders>
            <w:shd w:val="clear" w:color="auto" w:fill="auto"/>
            <w:vAlign w:val="center"/>
            <w:hideMark/>
          </w:tcPr>
          <w:p w14:paraId="625791DC" w14:textId="77777777" w:rsidR="00BF2A38" w:rsidRPr="00E637D2" w:rsidRDefault="00BF2A38" w:rsidP="00BF2A38">
            <w:pPr>
              <w:spacing w:after="0" w:line="240" w:lineRule="auto"/>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Plazo para la constitución de la Garantía Bancaria de Fiel Cumplimiento de Contrato</w:t>
            </w:r>
          </w:p>
        </w:tc>
        <w:tc>
          <w:tcPr>
            <w:tcW w:w="4320" w:type="dxa"/>
            <w:tcBorders>
              <w:top w:val="nil"/>
              <w:left w:val="nil"/>
              <w:bottom w:val="single" w:sz="4" w:space="0" w:color="A6A6A6"/>
              <w:right w:val="single" w:sz="4" w:space="0" w:color="A6A6A6"/>
            </w:tcBorders>
            <w:shd w:val="clear" w:color="auto" w:fill="auto"/>
            <w:noWrap/>
            <w:vAlign w:val="center"/>
            <w:hideMark/>
          </w:tcPr>
          <w:p w14:paraId="5483A067" w14:textId="77777777" w:rsidR="00BF2A38" w:rsidRPr="00E637D2" w:rsidRDefault="00BF2A38" w:rsidP="00BF2A38">
            <w:pPr>
              <w:spacing w:after="0" w:line="240" w:lineRule="auto"/>
              <w:jc w:val="both"/>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Dentro de los siguientes 05 días hábiles, contados a partir  de la Notificación de Adjudicación</w:t>
            </w:r>
          </w:p>
        </w:tc>
      </w:tr>
      <w:tr w:rsidR="00BF2A38" w:rsidRPr="00E637D2" w14:paraId="29A8FD94" w14:textId="77777777" w:rsidTr="00C84538">
        <w:trPr>
          <w:trHeight w:val="675"/>
          <w:jc w:val="center"/>
        </w:trPr>
        <w:tc>
          <w:tcPr>
            <w:tcW w:w="4860" w:type="dxa"/>
            <w:tcBorders>
              <w:top w:val="nil"/>
              <w:left w:val="single" w:sz="4" w:space="0" w:color="A6A6A6"/>
              <w:bottom w:val="single" w:sz="4" w:space="0" w:color="A6A6A6"/>
              <w:right w:val="single" w:sz="4" w:space="0" w:color="A6A6A6"/>
            </w:tcBorders>
            <w:shd w:val="clear" w:color="auto" w:fill="auto"/>
            <w:vAlign w:val="center"/>
            <w:hideMark/>
          </w:tcPr>
          <w:p w14:paraId="11A5C3E4" w14:textId="77777777" w:rsidR="00BF2A38" w:rsidRPr="00E637D2" w:rsidRDefault="00BF2A38" w:rsidP="00BF2A38">
            <w:pPr>
              <w:spacing w:after="0" w:line="240" w:lineRule="auto"/>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Suscripción del Contrato</w:t>
            </w:r>
          </w:p>
        </w:tc>
        <w:tc>
          <w:tcPr>
            <w:tcW w:w="4320" w:type="dxa"/>
            <w:tcBorders>
              <w:top w:val="nil"/>
              <w:left w:val="nil"/>
              <w:bottom w:val="single" w:sz="4" w:space="0" w:color="A6A6A6"/>
              <w:right w:val="single" w:sz="4" w:space="0" w:color="A6A6A6"/>
            </w:tcBorders>
            <w:shd w:val="clear" w:color="auto" w:fill="auto"/>
            <w:noWrap/>
            <w:vAlign w:val="center"/>
            <w:hideMark/>
          </w:tcPr>
          <w:p w14:paraId="1F58B874" w14:textId="77777777" w:rsidR="00BF2A38" w:rsidRPr="00E637D2" w:rsidRDefault="00BF2A38" w:rsidP="00BF2A38">
            <w:pPr>
              <w:spacing w:after="0" w:line="240" w:lineRule="auto"/>
              <w:jc w:val="both"/>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No mayor a 20 días hábiles contados a partir de la Notificación de Adjudicación</w:t>
            </w:r>
          </w:p>
        </w:tc>
      </w:tr>
      <w:tr w:rsidR="00BF2A38" w:rsidRPr="00E637D2" w14:paraId="1FD60AE1" w14:textId="77777777" w:rsidTr="00C84538">
        <w:trPr>
          <w:trHeight w:val="1005"/>
          <w:jc w:val="center"/>
        </w:trPr>
        <w:tc>
          <w:tcPr>
            <w:tcW w:w="4860" w:type="dxa"/>
            <w:tcBorders>
              <w:top w:val="nil"/>
              <w:left w:val="single" w:sz="4" w:space="0" w:color="A6A6A6"/>
              <w:bottom w:val="single" w:sz="4" w:space="0" w:color="A6A6A6"/>
              <w:right w:val="single" w:sz="4" w:space="0" w:color="A6A6A6"/>
            </w:tcBorders>
            <w:shd w:val="clear" w:color="auto" w:fill="auto"/>
            <w:vAlign w:val="center"/>
            <w:hideMark/>
          </w:tcPr>
          <w:p w14:paraId="5314DC86" w14:textId="77777777" w:rsidR="00BF2A38" w:rsidRPr="00E637D2" w:rsidRDefault="00BF2A38" w:rsidP="00BF2A38">
            <w:pPr>
              <w:spacing w:after="0" w:line="240" w:lineRule="auto"/>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Publicación de los Contratos en el portal institución y en el portal administrado por el Órgano Rector.</w:t>
            </w:r>
          </w:p>
        </w:tc>
        <w:tc>
          <w:tcPr>
            <w:tcW w:w="4320" w:type="dxa"/>
            <w:tcBorders>
              <w:top w:val="nil"/>
              <w:left w:val="nil"/>
              <w:bottom w:val="single" w:sz="4" w:space="0" w:color="A6A6A6"/>
              <w:right w:val="single" w:sz="4" w:space="0" w:color="A6A6A6"/>
            </w:tcBorders>
            <w:shd w:val="clear" w:color="auto" w:fill="auto"/>
            <w:noWrap/>
            <w:vAlign w:val="center"/>
            <w:hideMark/>
          </w:tcPr>
          <w:p w14:paraId="625CDEA3" w14:textId="77777777" w:rsidR="00BF2A38" w:rsidRPr="00E637D2" w:rsidRDefault="00BF2A38" w:rsidP="00BF2A38">
            <w:pPr>
              <w:spacing w:after="0" w:line="240" w:lineRule="auto"/>
              <w:jc w:val="both"/>
              <w:rPr>
                <w:rFonts w:ascii="Arial Narrow" w:eastAsia="Times New Roman" w:hAnsi="Arial Narrow" w:cs="Calibri"/>
                <w:color w:val="000000"/>
                <w:sz w:val="24"/>
                <w:szCs w:val="24"/>
                <w:lang w:eastAsia="es-DO"/>
              </w:rPr>
            </w:pPr>
            <w:r w:rsidRPr="00E637D2">
              <w:rPr>
                <w:rFonts w:ascii="Arial Narrow" w:eastAsia="Times New Roman" w:hAnsi="Arial Narrow" w:cs="Calibri"/>
                <w:color w:val="000000"/>
                <w:sz w:val="24"/>
                <w:szCs w:val="24"/>
                <w:lang w:eastAsia="es-DO"/>
              </w:rPr>
              <w:t>Inmediatamente después de suscritos por las partes</w:t>
            </w:r>
          </w:p>
        </w:tc>
      </w:tr>
    </w:tbl>
    <w:p w14:paraId="13A675B8" w14:textId="5729507C" w:rsidR="00C60136" w:rsidRDefault="00C60136" w:rsidP="00C60136">
      <w:pPr>
        <w:jc w:val="both"/>
        <w:rPr>
          <w:rFonts w:ascii="Arial Narrow" w:hAnsi="Arial Narrow" w:cs="Arial"/>
        </w:rPr>
      </w:pPr>
    </w:p>
    <w:p w14:paraId="6701979C" w14:textId="27A0687C" w:rsidR="00AA67BB" w:rsidRDefault="00AA67BB" w:rsidP="00C60136">
      <w:pPr>
        <w:jc w:val="both"/>
        <w:rPr>
          <w:rFonts w:ascii="Arial Narrow" w:hAnsi="Arial Narrow" w:cs="Arial"/>
        </w:rPr>
      </w:pPr>
    </w:p>
    <w:p w14:paraId="4FD51398" w14:textId="640E7ED8" w:rsidR="00AA67BB" w:rsidRDefault="00AA67BB" w:rsidP="00C60136">
      <w:pPr>
        <w:jc w:val="both"/>
        <w:rPr>
          <w:rFonts w:ascii="Arial Narrow" w:hAnsi="Arial Narrow" w:cs="Arial"/>
        </w:rPr>
      </w:pPr>
    </w:p>
    <w:p w14:paraId="1B251D2E" w14:textId="56152955" w:rsidR="00AA67BB" w:rsidRDefault="00AA67BB" w:rsidP="00C60136">
      <w:pPr>
        <w:jc w:val="both"/>
        <w:rPr>
          <w:rFonts w:ascii="Arial Narrow" w:hAnsi="Arial Narrow" w:cs="Arial"/>
        </w:rPr>
      </w:pPr>
    </w:p>
    <w:p w14:paraId="73FEBD34" w14:textId="5A735C29" w:rsidR="00C60136" w:rsidRPr="00E66403" w:rsidRDefault="00C60136" w:rsidP="00FD610F">
      <w:pPr>
        <w:pStyle w:val="Prrafodelista"/>
        <w:numPr>
          <w:ilvl w:val="0"/>
          <w:numId w:val="1"/>
        </w:numPr>
        <w:shd w:val="clear" w:color="auto" w:fill="9CC2E5" w:themeFill="accent1" w:themeFillTint="99"/>
        <w:ind w:left="360"/>
        <w:rPr>
          <w:b/>
          <w:sz w:val="28"/>
          <w:szCs w:val="28"/>
        </w:rPr>
      </w:pPr>
      <w:r>
        <w:rPr>
          <w:b/>
          <w:sz w:val="28"/>
          <w:szCs w:val="28"/>
        </w:rPr>
        <w:lastRenderedPageBreak/>
        <w:t>Presentación de Propuestas</w:t>
      </w:r>
    </w:p>
    <w:p w14:paraId="1A91D1B9" w14:textId="77777777" w:rsidR="00EC0793" w:rsidRDefault="00EC0793" w:rsidP="007E5219">
      <w:pPr>
        <w:pStyle w:val="Textoindependiente"/>
        <w:rPr>
          <w:rStyle w:val="Ttulo3Car"/>
        </w:rPr>
      </w:pPr>
    </w:p>
    <w:p w14:paraId="01CFA0E4" w14:textId="53E7524B" w:rsidR="00A8215F" w:rsidRDefault="007E5219" w:rsidP="00F0170C">
      <w:pPr>
        <w:pStyle w:val="Ttulo3"/>
      </w:pPr>
      <w:bookmarkStart w:id="1" w:name="_Toc271530521"/>
      <w:bookmarkStart w:id="2" w:name="_Toc409519940"/>
      <w:r w:rsidRPr="00723974">
        <w:t>Documentación a Presentar</w:t>
      </w:r>
      <w:bookmarkEnd w:id="1"/>
      <w:r w:rsidRPr="00723974">
        <w:t xml:space="preserve"> dentro del Sobre A</w:t>
      </w:r>
      <w:bookmarkEnd w:id="2"/>
      <w:r w:rsidRPr="00723974">
        <w:rPr>
          <w:rFonts w:ascii="Arial" w:hAnsi="Arial"/>
          <w:color w:val="000000"/>
          <w:sz w:val="23"/>
          <w:szCs w:val="23"/>
          <w:lang w:eastAsia="es-DO"/>
        </w:rPr>
        <w:t xml:space="preserve"> </w:t>
      </w:r>
    </w:p>
    <w:p w14:paraId="22E50F0D" w14:textId="77777777" w:rsidR="00A8215F" w:rsidRDefault="00A8215F" w:rsidP="00A8215F">
      <w:pPr>
        <w:pStyle w:val="Textoindependiente"/>
        <w:ind w:left="720"/>
        <w:rPr>
          <w:rFonts w:ascii="Arial Narrow" w:hAnsi="Arial Narrow" w:cs="Arial"/>
          <w:color w:val="auto"/>
        </w:rPr>
      </w:pPr>
    </w:p>
    <w:p w14:paraId="3D35E333" w14:textId="64205A2F" w:rsidR="00503501" w:rsidRPr="00E637D2" w:rsidRDefault="00503501" w:rsidP="00503501">
      <w:pPr>
        <w:pStyle w:val="Textoindependiente"/>
        <w:rPr>
          <w:rFonts w:ascii="Arial Narrow" w:hAnsi="Arial Narrow" w:cs="Arial"/>
        </w:rPr>
      </w:pPr>
      <w:r w:rsidRPr="00E637D2">
        <w:rPr>
          <w:rFonts w:ascii="Arial Narrow" w:hAnsi="Arial Narrow" w:cs="Arial"/>
        </w:rPr>
        <w:t xml:space="preserve">Los documentos contenidos en el </w:t>
      </w:r>
      <w:r w:rsidRPr="00E637D2">
        <w:rPr>
          <w:rFonts w:ascii="Arial Narrow" w:hAnsi="Arial Narrow" w:cs="Arial"/>
          <w:b/>
        </w:rPr>
        <w:t>“Sobre A”</w:t>
      </w:r>
      <w:r w:rsidRPr="00E637D2">
        <w:rPr>
          <w:rFonts w:ascii="Arial Narrow" w:hAnsi="Arial Narrow" w:cs="Arial"/>
        </w:rPr>
        <w:t xml:space="preserve"> deberán ser presentados en original debidamente marcado como “</w:t>
      </w:r>
      <w:r w:rsidRPr="00E637D2">
        <w:rPr>
          <w:rFonts w:ascii="Arial Narrow" w:hAnsi="Arial Narrow" w:cs="Arial"/>
          <w:b/>
        </w:rPr>
        <w:t>ORIGINA</w:t>
      </w:r>
      <w:r w:rsidRPr="00E637D2">
        <w:rPr>
          <w:rFonts w:ascii="Arial Narrow" w:hAnsi="Arial Narrow" w:cs="Arial"/>
        </w:rPr>
        <w:t>L” en la primera página del ejemplar, debidamente firmada en todas las páginas por el Representante Legal y selladas por la compañía</w:t>
      </w:r>
      <w:r w:rsidRPr="00E637D2">
        <w:rPr>
          <w:rFonts w:ascii="Arial Narrow" w:hAnsi="Arial Narrow" w:cs="Arial"/>
          <w:color w:val="auto"/>
        </w:rPr>
        <w:t xml:space="preserve">, junto con </w:t>
      </w:r>
      <w:r w:rsidRPr="00E637D2">
        <w:rPr>
          <w:rFonts w:ascii="Arial Narrow" w:hAnsi="Arial Narrow" w:cs="Arial"/>
          <w:b/>
          <w:color w:val="auto"/>
        </w:rPr>
        <w:t>Un (1) CD o memoria USB con los documentos del Sobre A en digital</w:t>
      </w:r>
      <w:r w:rsidR="00E637D2" w:rsidRPr="00E637D2">
        <w:rPr>
          <w:rFonts w:ascii="Arial Narrow" w:hAnsi="Arial Narrow" w:cs="Arial"/>
          <w:b/>
          <w:color w:val="auto"/>
        </w:rPr>
        <w:t xml:space="preserve"> </w:t>
      </w:r>
      <w:r w:rsidR="00E637D2" w:rsidRPr="00F730F8">
        <w:rPr>
          <w:rFonts w:ascii="Arial Narrow" w:eastAsia="Arial Narrow" w:hAnsi="Arial Narrow" w:cstheme="minorHAnsi"/>
          <w:b/>
          <w:color w:val="990000"/>
          <w:lang w:eastAsia="en-US"/>
        </w:rPr>
        <w:t>(OBLIGATORIO)</w:t>
      </w:r>
      <w:r w:rsidRPr="00F730F8">
        <w:rPr>
          <w:rFonts w:ascii="Arial Narrow" w:eastAsia="Arial Narrow" w:hAnsi="Arial Narrow" w:cstheme="minorHAnsi"/>
          <w:b/>
          <w:color w:val="990000"/>
          <w:lang w:eastAsia="en-US"/>
        </w:rPr>
        <w:t>.</w:t>
      </w:r>
    </w:p>
    <w:p w14:paraId="5759EEC6" w14:textId="77777777" w:rsidR="00503501" w:rsidRPr="00E637D2" w:rsidRDefault="00503501" w:rsidP="00503501">
      <w:pPr>
        <w:pStyle w:val="Textoindependiente"/>
        <w:rPr>
          <w:rFonts w:ascii="Arial Narrow" w:hAnsi="Arial Narrow" w:cs="Arial"/>
        </w:rPr>
      </w:pPr>
    </w:p>
    <w:p w14:paraId="3029F434" w14:textId="77777777" w:rsidR="00503501" w:rsidRPr="00E637D2" w:rsidRDefault="00503501" w:rsidP="00503501">
      <w:pPr>
        <w:rPr>
          <w:rFonts w:ascii="Arial Narrow" w:hAnsi="Arial Narrow" w:cs="Arial"/>
          <w:sz w:val="24"/>
          <w:szCs w:val="24"/>
        </w:rPr>
      </w:pPr>
      <w:r w:rsidRPr="00E637D2">
        <w:rPr>
          <w:rFonts w:ascii="Arial Narrow" w:hAnsi="Arial Narrow" w:cs="Arial"/>
          <w:sz w:val="24"/>
          <w:szCs w:val="24"/>
        </w:rPr>
        <w:t>El “</w:t>
      </w:r>
      <w:r w:rsidRPr="00E637D2">
        <w:rPr>
          <w:rFonts w:ascii="Arial Narrow" w:hAnsi="Arial Narrow" w:cs="Arial"/>
          <w:b/>
          <w:sz w:val="24"/>
          <w:szCs w:val="24"/>
        </w:rPr>
        <w:t>Sobre A”</w:t>
      </w:r>
      <w:r w:rsidRPr="00E637D2">
        <w:rPr>
          <w:rFonts w:ascii="Arial Narrow" w:hAnsi="Arial Narrow" w:cs="Arial"/>
          <w:sz w:val="24"/>
          <w:szCs w:val="24"/>
        </w:rPr>
        <w:t xml:space="preserve"> deberá contener en su cubierta la siguiente identificación:</w:t>
      </w:r>
    </w:p>
    <w:p w14:paraId="548A334D" w14:textId="77777777" w:rsidR="00503501" w:rsidRPr="00E637D2" w:rsidRDefault="00503501" w:rsidP="00F0170C">
      <w:pPr>
        <w:spacing w:after="0"/>
        <w:ind w:left="1440"/>
        <w:rPr>
          <w:rFonts w:ascii="Arial Narrow" w:hAnsi="Arial Narrow" w:cs="Arial"/>
          <w:sz w:val="24"/>
          <w:szCs w:val="24"/>
        </w:rPr>
      </w:pPr>
      <w:r w:rsidRPr="00E637D2">
        <w:rPr>
          <w:rFonts w:ascii="Arial Narrow" w:hAnsi="Arial Narrow" w:cs="Arial"/>
          <w:sz w:val="24"/>
          <w:szCs w:val="24"/>
        </w:rPr>
        <w:t>NOMBRE DEL OFERENTE/PROPONENTE</w:t>
      </w:r>
    </w:p>
    <w:p w14:paraId="54DEE497" w14:textId="77777777" w:rsidR="00503501" w:rsidRPr="00E637D2" w:rsidRDefault="00503501" w:rsidP="00F0170C">
      <w:pPr>
        <w:spacing w:after="0"/>
        <w:ind w:left="1440"/>
        <w:rPr>
          <w:rFonts w:ascii="Arial Narrow" w:hAnsi="Arial Narrow" w:cs="Arial"/>
          <w:sz w:val="24"/>
          <w:szCs w:val="24"/>
        </w:rPr>
      </w:pPr>
      <w:r w:rsidRPr="00E637D2">
        <w:rPr>
          <w:rFonts w:ascii="Arial Narrow" w:hAnsi="Arial Narrow" w:cs="Arial"/>
          <w:sz w:val="24"/>
          <w:szCs w:val="24"/>
        </w:rPr>
        <w:t>(Sello Social)</w:t>
      </w:r>
    </w:p>
    <w:p w14:paraId="05F469F9" w14:textId="77777777" w:rsidR="00503501" w:rsidRPr="00E637D2" w:rsidRDefault="00503501" w:rsidP="00F0170C">
      <w:pPr>
        <w:spacing w:after="0"/>
        <w:ind w:left="1440"/>
        <w:rPr>
          <w:rFonts w:ascii="Arial Narrow" w:hAnsi="Arial Narrow" w:cs="Arial"/>
          <w:sz w:val="24"/>
          <w:szCs w:val="24"/>
        </w:rPr>
      </w:pPr>
      <w:r w:rsidRPr="00E637D2">
        <w:rPr>
          <w:rFonts w:ascii="Arial Narrow" w:hAnsi="Arial Narrow" w:cs="Arial"/>
          <w:sz w:val="24"/>
          <w:szCs w:val="24"/>
        </w:rPr>
        <w:t xml:space="preserve">Firma del Representante Legal                                                 </w:t>
      </w:r>
    </w:p>
    <w:p w14:paraId="0C922544" w14:textId="77777777" w:rsidR="00503501" w:rsidRPr="00E637D2" w:rsidRDefault="00503501" w:rsidP="00F0170C">
      <w:pPr>
        <w:spacing w:after="0"/>
        <w:ind w:left="1440"/>
        <w:rPr>
          <w:rFonts w:ascii="Arial Narrow" w:hAnsi="Arial Narrow" w:cs="Arial"/>
          <w:sz w:val="24"/>
          <w:szCs w:val="24"/>
        </w:rPr>
      </w:pPr>
      <w:r w:rsidRPr="00E637D2">
        <w:rPr>
          <w:rFonts w:ascii="Arial Narrow" w:hAnsi="Arial Narrow" w:cs="Arial"/>
          <w:sz w:val="24"/>
          <w:szCs w:val="24"/>
        </w:rPr>
        <w:t>COMITÉ DE COMPRAS Y CONTRATACIONES</w:t>
      </w:r>
    </w:p>
    <w:p w14:paraId="5DAC50D5" w14:textId="77777777" w:rsidR="00503501" w:rsidRPr="00E637D2" w:rsidRDefault="00503501" w:rsidP="00F0170C">
      <w:pPr>
        <w:spacing w:after="0"/>
        <w:ind w:left="1440"/>
        <w:rPr>
          <w:rFonts w:ascii="Arial Narrow" w:hAnsi="Arial Narrow" w:cs="Arial"/>
          <w:sz w:val="24"/>
          <w:szCs w:val="24"/>
        </w:rPr>
      </w:pPr>
      <w:r w:rsidRPr="00E637D2">
        <w:rPr>
          <w:rFonts w:ascii="Arial Narrow" w:hAnsi="Arial Narrow" w:cs="Arial"/>
          <w:b/>
          <w:color w:val="000000" w:themeColor="text1"/>
          <w:sz w:val="24"/>
          <w:szCs w:val="24"/>
        </w:rPr>
        <w:t>Instituto Superior de Formación Docente Salomé Ureña</w:t>
      </w:r>
    </w:p>
    <w:p w14:paraId="36A5DEE2" w14:textId="77777777" w:rsidR="00503501" w:rsidRPr="00E637D2" w:rsidRDefault="00503501" w:rsidP="00F0170C">
      <w:pPr>
        <w:spacing w:after="0"/>
        <w:ind w:left="1440"/>
        <w:rPr>
          <w:rFonts w:ascii="Arial Narrow" w:hAnsi="Arial Narrow" w:cs="Arial"/>
          <w:sz w:val="24"/>
          <w:szCs w:val="24"/>
        </w:rPr>
      </w:pPr>
      <w:r w:rsidRPr="00E637D2">
        <w:rPr>
          <w:rFonts w:ascii="Arial Narrow" w:hAnsi="Arial Narrow" w:cs="Arial"/>
          <w:b/>
          <w:color w:val="000000" w:themeColor="text1"/>
          <w:sz w:val="24"/>
          <w:szCs w:val="24"/>
        </w:rPr>
        <w:t xml:space="preserve">Calle Leonardo Da Vinci esq. </w:t>
      </w:r>
      <w:proofErr w:type="spellStart"/>
      <w:r w:rsidRPr="00E637D2">
        <w:rPr>
          <w:rFonts w:ascii="Arial Narrow" w:hAnsi="Arial Narrow" w:cs="Arial"/>
          <w:b/>
          <w:color w:val="000000" w:themeColor="text1"/>
          <w:sz w:val="24"/>
          <w:szCs w:val="24"/>
        </w:rPr>
        <w:t>Caonabo</w:t>
      </w:r>
      <w:proofErr w:type="spellEnd"/>
      <w:r w:rsidRPr="00E637D2">
        <w:rPr>
          <w:rFonts w:ascii="Arial Narrow" w:hAnsi="Arial Narrow" w:cs="Arial"/>
          <w:b/>
          <w:color w:val="000000" w:themeColor="text1"/>
          <w:sz w:val="24"/>
          <w:szCs w:val="24"/>
        </w:rPr>
        <w:t>, Urb. Renacimiento, Mirador Sur</w:t>
      </w:r>
    </w:p>
    <w:p w14:paraId="14646656" w14:textId="3B67F628" w:rsidR="00503501" w:rsidRPr="00E637D2" w:rsidRDefault="00F0170C" w:rsidP="00F0170C">
      <w:pPr>
        <w:spacing w:after="0"/>
        <w:ind w:left="1440"/>
        <w:rPr>
          <w:rFonts w:ascii="Arial Narrow" w:hAnsi="Arial Narrow" w:cs="Arial"/>
          <w:sz w:val="24"/>
          <w:szCs w:val="24"/>
        </w:rPr>
      </w:pPr>
      <w:r w:rsidRPr="00E637D2">
        <w:rPr>
          <w:rFonts w:ascii="Arial Narrow" w:hAnsi="Arial Narrow" w:cs="Arial"/>
          <w:b/>
          <w:sz w:val="24"/>
          <w:szCs w:val="24"/>
        </w:rPr>
        <w:t xml:space="preserve">PRESENTACIÓN:   </w:t>
      </w:r>
      <w:r w:rsidR="00503501" w:rsidRPr="00E637D2">
        <w:rPr>
          <w:rFonts w:ascii="Arial Narrow" w:hAnsi="Arial Narrow" w:cs="Arial"/>
          <w:b/>
          <w:sz w:val="24"/>
          <w:szCs w:val="24"/>
        </w:rPr>
        <w:t>OFERTA TÉCNICA</w:t>
      </w:r>
    </w:p>
    <w:p w14:paraId="6AB6A9BC" w14:textId="6600FFFF" w:rsidR="00503501" w:rsidRPr="00826570" w:rsidRDefault="00503501" w:rsidP="00826570">
      <w:pPr>
        <w:spacing w:after="0"/>
        <w:ind w:left="1440"/>
        <w:rPr>
          <w:rFonts w:ascii="Arial Narrow" w:hAnsi="Arial Narrow" w:cs="Arial"/>
          <w:b/>
          <w:sz w:val="24"/>
          <w:szCs w:val="24"/>
          <w:lang w:val="es-ES_tradnl"/>
        </w:rPr>
      </w:pPr>
      <w:r w:rsidRPr="00E637D2">
        <w:rPr>
          <w:rFonts w:ascii="Arial Narrow" w:hAnsi="Arial Narrow" w:cs="Arial"/>
          <w:b/>
          <w:sz w:val="24"/>
          <w:szCs w:val="24"/>
          <w:lang w:val="es-ES_tradnl"/>
        </w:rPr>
        <w:t xml:space="preserve">REFERENCIA   </w:t>
      </w:r>
      <w:proofErr w:type="gramStart"/>
      <w:r w:rsidRPr="00E637D2">
        <w:rPr>
          <w:rFonts w:ascii="Arial Narrow" w:hAnsi="Arial Narrow" w:cs="Arial"/>
          <w:b/>
          <w:sz w:val="24"/>
          <w:szCs w:val="24"/>
          <w:lang w:val="es-ES_tradnl"/>
        </w:rPr>
        <w:t xml:space="preserve">  :</w:t>
      </w:r>
      <w:proofErr w:type="gramEnd"/>
      <w:r w:rsidRPr="00E637D2">
        <w:rPr>
          <w:rFonts w:ascii="Arial Narrow" w:hAnsi="Arial Narrow" w:cs="Arial"/>
          <w:b/>
          <w:sz w:val="24"/>
          <w:szCs w:val="24"/>
          <w:lang w:val="es-ES_tradnl"/>
        </w:rPr>
        <w:t xml:space="preserve">   </w:t>
      </w:r>
      <w:r w:rsidR="00826570" w:rsidRPr="00826570">
        <w:rPr>
          <w:rFonts w:ascii="Arial Narrow" w:hAnsi="Arial Narrow" w:cs="Arial"/>
          <w:b/>
          <w:sz w:val="24"/>
          <w:szCs w:val="24"/>
          <w:lang w:val="es-ES_tradnl"/>
        </w:rPr>
        <w:t>ISFODOSU-CCC-CP-2019-0020</w:t>
      </w:r>
    </w:p>
    <w:p w14:paraId="0150AAA5" w14:textId="77777777" w:rsidR="00781AB3" w:rsidRPr="00E637D2" w:rsidRDefault="00781AB3" w:rsidP="00F0170C">
      <w:pPr>
        <w:spacing w:after="0"/>
        <w:ind w:left="1440"/>
        <w:rPr>
          <w:rFonts w:ascii="Arial Narrow" w:hAnsi="Arial Narrow" w:cs="Arial"/>
          <w:b/>
          <w:color w:val="FF0000"/>
          <w:sz w:val="24"/>
          <w:szCs w:val="24"/>
          <w:lang w:val="es-ES_tradnl"/>
        </w:rPr>
      </w:pPr>
    </w:p>
    <w:p w14:paraId="4629407A" w14:textId="77777777" w:rsidR="005A7E34" w:rsidRPr="005A7E34" w:rsidRDefault="005A7E34" w:rsidP="005A7E34">
      <w:pPr>
        <w:numPr>
          <w:ilvl w:val="0"/>
          <w:numId w:val="25"/>
        </w:numPr>
        <w:pBdr>
          <w:top w:val="nil"/>
          <w:left w:val="nil"/>
          <w:bottom w:val="nil"/>
          <w:right w:val="nil"/>
          <w:between w:val="nil"/>
        </w:pBdr>
        <w:spacing w:after="0" w:line="240" w:lineRule="auto"/>
        <w:jc w:val="both"/>
        <w:rPr>
          <w:rFonts w:ascii="Arial Narrow" w:eastAsia="Arial Narrow" w:hAnsi="Arial Narrow" w:cstheme="minorHAnsi"/>
          <w:b/>
          <w:sz w:val="24"/>
          <w:szCs w:val="24"/>
        </w:rPr>
      </w:pPr>
      <w:r w:rsidRPr="005A7E34">
        <w:rPr>
          <w:rFonts w:ascii="Arial Narrow" w:eastAsia="Arial Narrow" w:hAnsi="Arial Narrow" w:cstheme="minorHAnsi"/>
          <w:b/>
          <w:sz w:val="24"/>
          <w:szCs w:val="24"/>
        </w:rPr>
        <w:t>Documentación legal:</w:t>
      </w:r>
    </w:p>
    <w:p w14:paraId="379B72A5" w14:textId="77777777" w:rsidR="005A7E34" w:rsidRPr="005A7E34" w:rsidRDefault="005A7E34" w:rsidP="005A7E34">
      <w:pPr>
        <w:numPr>
          <w:ilvl w:val="0"/>
          <w:numId w:val="28"/>
        </w:numPr>
        <w:pBdr>
          <w:top w:val="nil"/>
          <w:left w:val="nil"/>
          <w:bottom w:val="nil"/>
          <w:right w:val="nil"/>
          <w:between w:val="nil"/>
        </w:pBdr>
        <w:spacing w:after="0" w:line="240" w:lineRule="auto"/>
        <w:jc w:val="both"/>
        <w:rPr>
          <w:rFonts w:ascii="Arial Narrow" w:eastAsia="Arial Narrow" w:hAnsi="Arial Narrow" w:cstheme="minorHAnsi"/>
          <w:sz w:val="24"/>
          <w:szCs w:val="24"/>
        </w:rPr>
      </w:pPr>
      <w:r w:rsidRPr="005A7E34">
        <w:rPr>
          <w:rFonts w:ascii="Arial Narrow" w:eastAsia="Arial Narrow" w:hAnsi="Arial Narrow" w:cstheme="minorHAnsi"/>
          <w:sz w:val="24"/>
          <w:szCs w:val="24"/>
        </w:rPr>
        <w:t xml:space="preserve">Formulario de Información sobre el Oferente </w:t>
      </w:r>
      <w:r w:rsidRPr="00F730F8">
        <w:rPr>
          <w:rFonts w:ascii="Arial Narrow" w:eastAsia="Arial Narrow" w:hAnsi="Arial Narrow" w:cstheme="minorHAnsi"/>
          <w:b/>
          <w:color w:val="990000"/>
          <w:sz w:val="24"/>
          <w:szCs w:val="24"/>
        </w:rPr>
        <w:t>(SNCC.F.042)</w:t>
      </w:r>
      <w:r w:rsidRPr="00F730F8">
        <w:rPr>
          <w:rFonts w:ascii="Arial Narrow" w:eastAsia="Arial Narrow" w:hAnsi="Arial Narrow" w:cstheme="minorHAnsi"/>
          <w:b/>
          <w:color w:val="C00000"/>
          <w:sz w:val="24"/>
          <w:szCs w:val="24"/>
        </w:rPr>
        <w:t xml:space="preserve"> </w:t>
      </w:r>
    </w:p>
    <w:p w14:paraId="6189F41D" w14:textId="3B85F67B" w:rsidR="005A7E34" w:rsidRPr="005A7E34" w:rsidRDefault="005A7E34" w:rsidP="005A7E34">
      <w:pPr>
        <w:numPr>
          <w:ilvl w:val="0"/>
          <w:numId w:val="28"/>
        </w:numPr>
        <w:pBdr>
          <w:top w:val="nil"/>
          <w:left w:val="nil"/>
          <w:bottom w:val="nil"/>
          <w:right w:val="nil"/>
          <w:between w:val="nil"/>
        </w:pBdr>
        <w:spacing w:after="0" w:line="240" w:lineRule="auto"/>
        <w:jc w:val="both"/>
        <w:rPr>
          <w:rFonts w:ascii="Arial Narrow" w:eastAsia="Arial Narrow" w:hAnsi="Arial Narrow" w:cstheme="minorHAnsi"/>
          <w:sz w:val="24"/>
          <w:szCs w:val="24"/>
        </w:rPr>
      </w:pPr>
      <w:r w:rsidRPr="005A7E34">
        <w:rPr>
          <w:rFonts w:ascii="Arial Narrow" w:eastAsia="Arial Narrow" w:hAnsi="Arial Narrow" w:cstheme="minorHAnsi"/>
          <w:sz w:val="24"/>
          <w:szCs w:val="24"/>
        </w:rPr>
        <w:t xml:space="preserve">Registro de Proveedores del Estado (RPE) </w:t>
      </w:r>
    </w:p>
    <w:p w14:paraId="0466E404" w14:textId="50E9FD41" w:rsidR="005A7E34" w:rsidRPr="005A7E34" w:rsidRDefault="005A7E34" w:rsidP="005A7E34">
      <w:pPr>
        <w:numPr>
          <w:ilvl w:val="0"/>
          <w:numId w:val="28"/>
        </w:numPr>
        <w:pBdr>
          <w:top w:val="nil"/>
          <w:left w:val="nil"/>
          <w:bottom w:val="nil"/>
          <w:right w:val="nil"/>
          <w:between w:val="nil"/>
        </w:pBdr>
        <w:spacing w:after="0" w:line="240" w:lineRule="auto"/>
        <w:rPr>
          <w:rFonts w:ascii="Arial Narrow" w:eastAsia="Arial Narrow" w:hAnsi="Arial Narrow" w:cstheme="minorHAnsi"/>
          <w:sz w:val="24"/>
          <w:szCs w:val="24"/>
        </w:rPr>
      </w:pPr>
      <w:r w:rsidRPr="005A7E34">
        <w:rPr>
          <w:rFonts w:ascii="Arial Narrow" w:eastAsia="Arial Narrow" w:hAnsi="Arial Narrow" w:cstheme="minorHAnsi"/>
          <w:sz w:val="24"/>
          <w:szCs w:val="24"/>
        </w:rPr>
        <w:t>Cer</w:t>
      </w:r>
      <w:r>
        <w:rPr>
          <w:rFonts w:ascii="Arial Narrow" w:eastAsia="Arial Narrow" w:hAnsi="Arial Narrow" w:cstheme="minorHAnsi"/>
          <w:sz w:val="24"/>
          <w:szCs w:val="24"/>
        </w:rPr>
        <w:t>tificado del Registro Mercantil</w:t>
      </w:r>
      <w:r w:rsidRPr="005A7E34">
        <w:rPr>
          <w:rFonts w:ascii="Arial Narrow" w:eastAsia="Arial Narrow" w:hAnsi="Arial Narrow" w:cstheme="minorHAnsi"/>
          <w:b/>
          <w:color w:val="C00000"/>
          <w:sz w:val="24"/>
          <w:szCs w:val="24"/>
        </w:rPr>
        <w:t xml:space="preserve"> (</w:t>
      </w:r>
      <w:r w:rsidRPr="005A7E34">
        <w:rPr>
          <w:rFonts w:ascii="Arial Narrow" w:eastAsia="Arial Narrow" w:hAnsi="Arial Narrow" w:cstheme="minorHAnsi"/>
          <w:b/>
          <w:color w:val="990000"/>
          <w:sz w:val="24"/>
          <w:szCs w:val="24"/>
        </w:rPr>
        <w:t>SUBSANABLE)</w:t>
      </w:r>
    </w:p>
    <w:p w14:paraId="7A461B02" w14:textId="77777777" w:rsidR="005A7E34" w:rsidRPr="005A7E34" w:rsidRDefault="005A7E34" w:rsidP="005A7E34">
      <w:pPr>
        <w:numPr>
          <w:ilvl w:val="0"/>
          <w:numId w:val="28"/>
        </w:numPr>
        <w:pBdr>
          <w:top w:val="nil"/>
          <w:left w:val="nil"/>
          <w:bottom w:val="nil"/>
          <w:right w:val="nil"/>
          <w:between w:val="nil"/>
        </w:pBdr>
        <w:spacing w:after="0" w:line="240" w:lineRule="auto"/>
        <w:jc w:val="both"/>
        <w:rPr>
          <w:rFonts w:ascii="Arial Narrow" w:eastAsia="Arial Narrow" w:hAnsi="Arial Narrow" w:cstheme="minorHAnsi"/>
          <w:sz w:val="24"/>
          <w:szCs w:val="24"/>
        </w:rPr>
      </w:pPr>
      <w:r w:rsidRPr="005A7E34">
        <w:rPr>
          <w:rFonts w:ascii="Arial Narrow" w:eastAsia="Arial Narrow" w:hAnsi="Arial Narrow" w:cstheme="minorHAnsi"/>
          <w:sz w:val="24"/>
          <w:szCs w:val="24"/>
        </w:rPr>
        <w:t>Certificación original emitida por la Dirección General de Impuestos Internos (DGII), al día (</w:t>
      </w:r>
      <w:r w:rsidRPr="005A7E34">
        <w:rPr>
          <w:rFonts w:ascii="Arial Narrow" w:eastAsia="Arial Narrow" w:hAnsi="Arial Narrow" w:cstheme="minorHAnsi"/>
          <w:b/>
          <w:color w:val="990000"/>
          <w:sz w:val="24"/>
          <w:szCs w:val="24"/>
        </w:rPr>
        <w:t>SUBSANABLE)</w:t>
      </w:r>
    </w:p>
    <w:p w14:paraId="6E870659" w14:textId="1AF17305" w:rsidR="005A7E34" w:rsidRPr="005A7E34" w:rsidRDefault="005A7E34" w:rsidP="005A7E34">
      <w:pPr>
        <w:numPr>
          <w:ilvl w:val="0"/>
          <w:numId w:val="28"/>
        </w:numPr>
        <w:pBdr>
          <w:top w:val="nil"/>
          <w:left w:val="nil"/>
          <w:bottom w:val="nil"/>
          <w:right w:val="nil"/>
          <w:between w:val="nil"/>
        </w:pBdr>
        <w:spacing w:after="0" w:line="240" w:lineRule="auto"/>
        <w:jc w:val="both"/>
        <w:rPr>
          <w:rFonts w:ascii="Arial Narrow" w:eastAsia="Arial Narrow" w:hAnsi="Arial Narrow" w:cstheme="minorHAnsi"/>
          <w:sz w:val="24"/>
          <w:szCs w:val="24"/>
        </w:rPr>
      </w:pPr>
      <w:r w:rsidRPr="005A7E34">
        <w:rPr>
          <w:rFonts w:ascii="Arial Narrow" w:eastAsia="Arial Narrow" w:hAnsi="Arial Narrow" w:cstheme="minorHAnsi"/>
          <w:sz w:val="24"/>
          <w:szCs w:val="24"/>
        </w:rPr>
        <w:t xml:space="preserve">Certificación original emitida por la Tesorería de la Seguridad </w:t>
      </w:r>
      <w:r>
        <w:rPr>
          <w:rFonts w:ascii="Arial Narrow" w:eastAsia="Arial Narrow" w:hAnsi="Arial Narrow" w:cstheme="minorHAnsi"/>
          <w:sz w:val="24"/>
          <w:szCs w:val="24"/>
        </w:rPr>
        <w:t>Social, al día</w:t>
      </w:r>
      <w:r w:rsidRPr="005A7E34">
        <w:rPr>
          <w:rFonts w:ascii="Arial Narrow" w:eastAsia="Arial Narrow" w:hAnsi="Arial Narrow" w:cstheme="minorHAnsi"/>
          <w:color w:val="C00000"/>
          <w:sz w:val="24"/>
          <w:szCs w:val="24"/>
        </w:rPr>
        <w:t xml:space="preserve"> </w:t>
      </w:r>
      <w:r w:rsidRPr="005A7E34">
        <w:rPr>
          <w:rFonts w:ascii="Arial Narrow" w:eastAsia="Arial Narrow" w:hAnsi="Arial Narrow" w:cstheme="minorHAnsi"/>
          <w:b/>
          <w:color w:val="800000"/>
          <w:sz w:val="24"/>
          <w:szCs w:val="24"/>
        </w:rPr>
        <w:t>(</w:t>
      </w:r>
      <w:r w:rsidRPr="005A7E34">
        <w:rPr>
          <w:rFonts w:ascii="Arial Narrow" w:eastAsia="Arial Narrow" w:hAnsi="Arial Narrow" w:cstheme="minorHAnsi"/>
          <w:b/>
          <w:color w:val="990000"/>
          <w:sz w:val="24"/>
          <w:szCs w:val="24"/>
        </w:rPr>
        <w:t>SUBSANABLE)</w:t>
      </w:r>
    </w:p>
    <w:p w14:paraId="4D0B7074" w14:textId="0C3DDA2E" w:rsidR="005A7E34" w:rsidRPr="005A7E34" w:rsidRDefault="005A7E34" w:rsidP="005A7E34">
      <w:pPr>
        <w:numPr>
          <w:ilvl w:val="0"/>
          <w:numId w:val="28"/>
        </w:numPr>
        <w:pBdr>
          <w:top w:val="nil"/>
          <w:left w:val="nil"/>
          <w:bottom w:val="nil"/>
          <w:right w:val="nil"/>
          <w:between w:val="nil"/>
        </w:pBdr>
        <w:spacing w:after="0" w:line="240" w:lineRule="auto"/>
        <w:jc w:val="both"/>
        <w:rPr>
          <w:rFonts w:ascii="Arial Narrow" w:eastAsia="Arial Narrow" w:hAnsi="Arial Narrow" w:cstheme="minorHAnsi"/>
          <w:sz w:val="24"/>
          <w:szCs w:val="24"/>
        </w:rPr>
      </w:pPr>
      <w:r w:rsidRPr="005A7E34">
        <w:rPr>
          <w:rFonts w:ascii="Arial Narrow" w:eastAsia="Arial Narrow" w:hAnsi="Arial Narrow" w:cstheme="minorHAnsi"/>
          <w:sz w:val="24"/>
          <w:szCs w:val="24"/>
        </w:rPr>
        <w:t>Nómina de accionistas / Listado de los Socios de la Empresa participante, sellado por la Cámara de Comercio y Producción correspondiente, debidamente actualizada</w:t>
      </w:r>
      <w:r w:rsidRPr="005A7E34">
        <w:rPr>
          <w:rFonts w:ascii="Arial Narrow" w:eastAsia="Arial Narrow" w:hAnsi="Arial Narrow" w:cstheme="minorHAnsi"/>
          <w:b/>
          <w:sz w:val="24"/>
          <w:szCs w:val="24"/>
        </w:rPr>
        <w:t>.</w:t>
      </w:r>
      <w:r w:rsidRPr="005A7E34">
        <w:rPr>
          <w:rFonts w:ascii="Arial Narrow" w:eastAsia="Arial Narrow" w:hAnsi="Arial Narrow" w:cstheme="minorHAnsi"/>
          <w:color w:val="C00000"/>
          <w:sz w:val="24"/>
          <w:szCs w:val="24"/>
        </w:rPr>
        <w:t xml:space="preserve"> </w:t>
      </w:r>
      <w:r w:rsidRPr="005A7E34">
        <w:rPr>
          <w:rFonts w:ascii="Arial Narrow" w:eastAsia="Arial Narrow" w:hAnsi="Arial Narrow" w:cstheme="minorHAnsi"/>
          <w:b/>
          <w:color w:val="800000"/>
          <w:sz w:val="24"/>
          <w:szCs w:val="24"/>
        </w:rPr>
        <w:t>(</w:t>
      </w:r>
      <w:r w:rsidRPr="005A7E34">
        <w:rPr>
          <w:rFonts w:ascii="Arial Narrow" w:eastAsia="Arial Narrow" w:hAnsi="Arial Narrow" w:cstheme="minorHAnsi"/>
          <w:b/>
          <w:color w:val="990000"/>
          <w:sz w:val="24"/>
          <w:szCs w:val="24"/>
        </w:rPr>
        <w:t xml:space="preserve">SUBSANABLE) </w:t>
      </w:r>
    </w:p>
    <w:p w14:paraId="4AE5F02D" w14:textId="77777777" w:rsidR="005A7E34" w:rsidRPr="005A7E34" w:rsidRDefault="005A7E34" w:rsidP="005A7E34">
      <w:pPr>
        <w:numPr>
          <w:ilvl w:val="0"/>
          <w:numId w:val="28"/>
        </w:numPr>
        <w:pBdr>
          <w:top w:val="nil"/>
          <w:left w:val="nil"/>
          <w:bottom w:val="nil"/>
          <w:right w:val="nil"/>
          <w:between w:val="nil"/>
        </w:pBdr>
        <w:spacing w:after="0" w:line="240" w:lineRule="auto"/>
        <w:jc w:val="both"/>
        <w:rPr>
          <w:rFonts w:ascii="Arial Narrow" w:eastAsia="Arial Narrow" w:hAnsi="Arial Narrow" w:cstheme="minorHAnsi"/>
          <w:sz w:val="24"/>
          <w:szCs w:val="24"/>
        </w:rPr>
      </w:pPr>
      <w:r w:rsidRPr="005A7E34">
        <w:rPr>
          <w:rFonts w:ascii="Arial Narrow" w:eastAsia="Arial Narrow" w:hAnsi="Arial Narrow" w:cstheme="minorHAnsi"/>
          <w:sz w:val="24"/>
          <w:szCs w:val="24"/>
        </w:rPr>
        <w:t>Última Asamblea debidamente actualizada de los últimos dos años.</w:t>
      </w:r>
      <w:r w:rsidRPr="005A7E34">
        <w:rPr>
          <w:rFonts w:ascii="Arial Narrow" w:eastAsia="Arial Narrow" w:hAnsi="Arial Narrow" w:cstheme="minorHAnsi"/>
          <w:b/>
          <w:color w:val="800000"/>
          <w:sz w:val="24"/>
          <w:szCs w:val="24"/>
        </w:rPr>
        <w:t xml:space="preserve"> </w:t>
      </w:r>
      <w:r w:rsidRPr="00F730F8">
        <w:rPr>
          <w:rFonts w:ascii="Arial Narrow" w:eastAsia="Arial Narrow" w:hAnsi="Arial Narrow" w:cstheme="minorHAnsi"/>
          <w:b/>
          <w:color w:val="990000"/>
          <w:sz w:val="24"/>
          <w:szCs w:val="24"/>
        </w:rPr>
        <w:t>(SUBSANABLE)</w:t>
      </w:r>
    </w:p>
    <w:p w14:paraId="723BC69C" w14:textId="77777777" w:rsidR="005A7E34" w:rsidRPr="005A7E34" w:rsidRDefault="005A7E34" w:rsidP="005A7E34">
      <w:pPr>
        <w:numPr>
          <w:ilvl w:val="0"/>
          <w:numId w:val="28"/>
        </w:numPr>
        <w:pBdr>
          <w:top w:val="nil"/>
          <w:left w:val="nil"/>
          <w:bottom w:val="nil"/>
          <w:right w:val="nil"/>
          <w:between w:val="nil"/>
        </w:pBdr>
        <w:spacing w:after="0" w:line="240" w:lineRule="auto"/>
        <w:jc w:val="both"/>
        <w:rPr>
          <w:rFonts w:ascii="Arial Narrow" w:eastAsia="Arial Narrow" w:hAnsi="Arial Narrow" w:cstheme="minorHAnsi"/>
          <w:sz w:val="24"/>
          <w:szCs w:val="24"/>
        </w:rPr>
      </w:pPr>
      <w:r w:rsidRPr="005A7E34">
        <w:rPr>
          <w:rFonts w:ascii="Arial Narrow" w:eastAsia="Arial Narrow" w:hAnsi="Arial Narrow" w:cstheme="minorHAnsi"/>
          <w:sz w:val="24"/>
          <w:szCs w:val="24"/>
        </w:rPr>
        <w:t xml:space="preserve">Cédula del Representante. </w:t>
      </w:r>
      <w:r w:rsidRPr="005A7E34">
        <w:rPr>
          <w:rFonts w:ascii="Arial Narrow" w:eastAsia="Arial Narrow" w:hAnsi="Arial Narrow" w:cstheme="minorHAnsi"/>
          <w:b/>
          <w:color w:val="800000"/>
          <w:sz w:val="24"/>
          <w:szCs w:val="24"/>
        </w:rPr>
        <w:t>(</w:t>
      </w:r>
      <w:r w:rsidRPr="005A7E34">
        <w:rPr>
          <w:rFonts w:ascii="Arial Narrow" w:eastAsia="Arial Narrow" w:hAnsi="Arial Narrow" w:cstheme="minorHAnsi"/>
          <w:b/>
          <w:color w:val="990000"/>
          <w:sz w:val="24"/>
          <w:szCs w:val="24"/>
        </w:rPr>
        <w:t>SUBSANABLE)</w:t>
      </w:r>
    </w:p>
    <w:p w14:paraId="7A3F4DD2" w14:textId="77777777" w:rsidR="005A7E34" w:rsidRPr="005A7E34" w:rsidRDefault="005A7E34" w:rsidP="005A7E34">
      <w:pPr>
        <w:spacing w:after="0" w:line="240" w:lineRule="auto"/>
        <w:ind w:left="360"/>
        <w:jc w:val="both"/>
        <w:rPr>
          <w:rFonts w:ascii="Arial Narrow" w:eastAsia="Arial Narrow" w:hAnsi="Arial Narrow" w:cstheme="minorHAnsi"/>
          <w:sz w:val="24"/>
          <w:szCs w:val="24"/>
        </w:rPr>
      </w:pPr>
    </w:p>
    <w:p w14:paraId="69997AEE" w14:textId="77777777" w:rsidR="005A7E34" w:rsidRPr="005A7E34" w:rsidRDefault="005A7E34" w:rsidP="005A7E34">
      <w:pPr>
        <w:numPr>
          <w:ilvl w:val="0"/>
          <w:numId w:val="25"/>
        </w:numPr>
        <w:pBdr>
          <w:top w:val="nil"/>
          <w:left w:val="nil"/>
          <w:bottom w:val="nil"/>
          <w:right w:val="nil"/>
          <w:between w:val="nil"/>
        </w:pBdr>
        <w:spacing w:after="0" w:line="240" w:lineRule="auto"/>
        <w:jc w:val="both"/>
        <w:rPr>
          <w:rFonts w:ascii="Arial Narrow" w:eastAsia="Arial Narrow" w:hAnsi="Arial Narrow" w:cstheme="minorHAnsi"/>
          <w:b/>
          <w:sz w:val="24"/>
          <w:szCs w:val="24"/>
        </w:rPr>
      </w:pPr>
      <w:r w:rsidRPr="005A7E34">
        <w:rPr>
          <w:rFonts w:ascii="Arial Narrow" w:eastAsia="Arial Narrow" w:hAnsi="Arial Narrow" w:cstheme="minorHAnsi"/>
          <w:b/>
          <w:sz w:val="24"/>
          <w:szCs w:val="24"/>
        </w:rPr>
        <w:t>Documentación financiera:</w:t>
      </w:r>
    </w:p>
    <w:p w14:paraId="400DF03A" w14:textId="5550D57B" w:rsidR="005A7E34" w:rsidRPr="00601D09" w:rsidRDefault="00601D09" w:rsidP="005A7E34">
      <w:pPr>
        <w:numPr>
          <w:ilvl w:val="0"/>
          <w:numId w:val="26"/>
        </w:numPr>
        <w:pBdr>
          <w:top w:val="nil"/>
          <w:left w:val="nil"/>
          <w:bottom w:val="nil"/>
          <w:right w:val="nil"/>
          <w:between w:val="nil"/>
        </w:pBdr>
        <w:spacing w:after="0" w:line="240" w:lineRule="auto"/>
        <w:ind w:left="1134"/>
        <w:rPr>
          <w:rFonts w:ascii="Arial Narrow" w:eastAsia="Arial Narrow" w:hAnsi="Arial Narrow" w:cstheme="minorHAnsi"/>
          <w:sz w:val="24"/>
          <w:szCs w:val="24"/>
        </w:rPr>
      </w:pPr>
      <w:r>
        <w:rPr>
          <w:rFonts w:ascii="Arial Narrow" w:eastAsia="Arial Narrow" w:hAnsi="Arial Narrow" w:cstheme="minorHAnsi"/>
          <w:sz w:val="24"/>
          <w:szCs w:val="24"/>
        </w:rPr>
        <w:t>Una (</w:t>
      </w:r>
      <w:r w:rsidR="005A7E34" w:rsidRPr="005A7E34">
        <w:rPr>
          <w:rFonts w:ascii="Arial Narrow" w:eastAsia="Arial Narrow" w:hAnsi="Arial Narrow" w:cstheme="minorHAnsi"/>
          <w:sz w:val="24"/>
          <w:szCs w:val="24"/>
        </w:rPr>
        <w:t>1</w:t>
      </w:r>
      <w:r>
        <w:rPr>
          <w:rFonts w:ascii="Arial Narrow" w:eastAsia="Arial Narrow" w:hAnsi="Arial Narrow" w:cstheme="minorHAnsi"/>
          <w:sz w:val="24"/>
          <w:szCs w:val="24"/>
        </w:rPr>
        <w:t>)</w:t>
      </w:r>
      <w:r w:rsidR="005A7E34" w:rsidRPr="005A7E34">
        <w:rPr>
          <w:rFonts w:ascii="Arial Narrow" w:eastAsia="Arial Narrow" w:hAnsi="Arial Narrow" w:cstheme="minorHAnsi"/>
          <w:sz w:val="24"/>
          <w:szCs w:val="24"/>
        </w:rPr>
        <w:t xml:space="preserve"> Referencia Bancaria </w:t>
      </w:r>
      <w:r w:rsidR="005A7E34" w:rsidRPr="005A7E34">
        <w:rPr>
          <w:rFonts w:ascii="Arial Narrow" w:eastAsia="Arial Narrow" w:hAnsi="Arial Narrow" w:cstheme="minorHAnsi"/>
          <w:b/>
          <w:color w:val="800000"/>
          <w:sz w:val="24"/>
          <w:szCs w:val="24"/>
        </w:rPr>
        <w:t>(</w:t>
      </w:r>
      <w:r w:rsidR="005A7E34" w:rsidRPr="005A7E34">
        <w:rPr>
          <w:rFonts w:ascii="Arial Narrow" w:eastAsia="Arial Narrow" w:hAnsi="Arial Narrow" w:cstheme="minorHAnsi"/>
          <w:b/>
          <w:color w:val="990000"/>
          <w:sz w:val="24"/>
          <w:szCs w:val="24"/>
        </w:rPr>
        <w:t>SUBSANABLE).</w:t>
      </w:r>
    </w:p>
    <w:p w14:paraId="71C5ACE5" w14:textId="77777777" w:rsidR="005A7E34" w:rsidRPr="005A7E34" w:rsidRDefault="005A7E34" w:rsidP="005A7E34">
      <w:pPr>
        <w:spacing w:after="0" w:line="240" w:lineRule="auto"/>
        <w:rPr>
          <w:rFonts w:ascii="Arial Narrow" w:eastAsia="Arial Narrow" w:hAnsi="Arial Narrow" w:cstheme="minorHAnsi"/>
          <w:sz w:val="24"/>
          <w:szCs w:val="24"/>
        </w:rPr>
      </w:pPr>
    </w:p>
    <w:p w14:paraId="4786C680" w14:textId="77777777" w:rsidR="005A7E34" w:rsidRPr="005A7E34" w:rsidRDefault="005A7E34" w:rsidP="005A7E34">
      <w:pPr>
        <w:numPr>
          <w:ilvl w:val="0"/>
          <w:numId w:val="25"/>
        </w:numPr>
        <w:pBdr>
          <w:top w:val="nil"/>
          <w:left w:val="nil"/>
          <w:bottom w:val="nil"/>
          <w:right w:val="nil"/>
          <w:between w:val="nil"/>
        </w:pBdr>
        <w:spacing w:after="0" w:line="240" w:lineRule="auto"/>
        <w:jc w:val="both"/>
        <w:rPr>
          <w:rFonts w:ascii="Arial Narrow" w:eastAsia="Arial Narrow" w:hAnsi="Arial Narrow" w:cstheme="minorHAnsi"/>
          <w:b/>
          <w:sz w:val="24"/>
          <w:szCs w:val="24"/>
        </w:rPr>
      </w:pPr>
      <w:r w:rsidRPr="005A7E34">
        <w:rPr>
          <w:rFonts w:ascii="Arial Narrow" w:eastAsia="Arial Narrow" w:hAnsi="Arial Narrow" w:cstheme="minorHAnsi"/>
          <w:b/>
          <w:sz w:val="24"/>
          <w:szCs w:val="24"/>
        </w:rPr>
        <w:t>Documentación técnica:</w:t>
      </w:r>
    </w:p>
    <w:p w14:paraId="1879F957" w14:textId="77777777" w:rsidR="005A7E34" w:rsidRPr="005A7E34" w:rsidRDefault="005A7E34" w:rsidP="005A7E34">
      <w:pPr>
        <w:numPr>
          <w:ilvl w:val="0"/>
          <w:numId w:val="27"/>
        </w:numPr>
        <w:pBdr>
          <w:top w:val="nil"/>
          <w:left w:val="nil"/>
          <w:bottom w:val="nil"/>
          <w:right w:val="nil"/>
          <w:between w:val="nil"/>
        </w:pBdr>
        <w:spacing w:after="0" w:line="240" w:lineRule="auto"/>
        <w:ind w:left="1080"/>
        <w:jc w:val="both"/>
        <w:rPr>
          <w:rFonts w:ascii="Arial Narrow" w:eastAsia="Arial Narrow" w:hAnsi="Arial Narrow" w:cstheme="minorHAnsi"/>
          <w:sz w:val="24"/>
          <w:szCs w:val="24"/>
        </w:rPr>
      </w:pPr>
      <w:r w:rsidRPr="005A7E34">
        <w:rPr>
          <w:rFonts w:ascii="Arial Narrow" w:eastAsia="Arial Narrow" w:hAnsi="Arial Narrow" w:cstheme="minorHAnsi"/>
          <w:sz w:val="24"/>
          <w:szCs w:val="24"/>
        </w:rPr>
        <w:t>Oferta Técnica (conforme a las especificaciones técnicas suministradas)</w:t>
      </w:r>
      <w:r w:rsidRPr="005A7E34">
        <w:rPr>
          <w:rFonts w:ascii="Arial Narrow" w:eastAsia="Arial Narrow" w:hAnsi="Arial Narrow" w:cstheme="minorHAnsi"/>
          <w:b/>
          <w:color w:val="800000"/>
          <w:sz w:val="24"/>
          <w:szCs w:val="24"/>
        </w:rPr>
        <w:t xml:space="preserve"> (NO </w:t>
      </w:r>
      <w:r w:rsidRPr="005A7E34">
        <w:rPr>
          <w:rFonts w:ascii="Arial Narrow" w:eastAsia="Arial Narrow" w:hAnsi="Arial Narrow" w:cstheme="minorHAnsi"/>
          <w:b/>
          <w:color w:val="990000"/>
          <w:sz w:val="24"/>
          <w:szCs w:val="24"/>
        </w:rPr>
        <w:t>SUBSANABLE)</w:t>
      </w:r>
    </w:p>
    <w:p w14:paraId="515EBDCF" w14:textId="77777777" w:rsidR="005A7E34" w:rsidRPr="005A7E34" w:rsidRDefault="005A7E34" w:rsidP="005A7E34">
      <w:pPr>
        <w:numPr>
          <w:ilvl w:val="0"/>
          <w:numId w:val="27"/>
        </w:numPr>
        <w:pBdr>
          <w:top w:val="nil"/>
          <w:left w:val="nil"/>
          <w:bottom w:val="nil"/>
          <w:right w:val="nil"/>
          <w:between w:val="nil"/>
        </w:pBdr>
        <w:spacing w:after="0" w:line="240" w:lineRule="auto"/>
        <w:ind w:left="1080"/>
        <w:jc w:val="both"/>
        <w:rPr>
          <w:rFonts w:ascii="Arial Narrow" w:eastAsia="Arial Narrow" w:hAnsi="Arial Narrow" w:cstheme="minorHAnsi"/>
          <w:sz w:val="24"/>
          <w:szCs w:val="24"/>
        </w:rPr>
      </w:pPr>
      <w:r w:rsidRPr="005A7E34">
        <w:rPr>
          <w:rFonts w:ascii="Arial Narrow" w:eastAsia="Arial Narrow" w:hAnsi="Arial Narrow" w:cstheme="minorHAnsi"/>
          <w:sz w:val="24"/>
          <w:szCs w:val="24"/>
        </w:rPr>
        <w:t xml:space="preserve">Dos (02) referencias de Clientes a los cuales le haya dado servicio similar al que se está contratando. </w:t>
      </w:r>
      <w:r w:rsidRPr="005A7E34">
        <w:rPr>
          <w:rFonts w:ascii="Arial Narrow" w:eastAsia="Arial Narrow" w:hAnsi="Arial Narrow" w:cstheme="minorHAnsi"/>
          <w:b/>
          <w:color w:val="800000"/>
          <w:sz w:val="24"/>
          <w:szCs w:val="24"/>
        </w:rPr>
        <w:t>(</w:t>
      </w:r>
      <w:r w:rsidRPr="005A7E34">
        <w:rPr>
          <w:rFonts w:ascii="Arial Narrow" w:eastAsia="Arial Narrow" w:hAnsi="Arial Narrow" w:cstheme="minorHAnsi"/>
          <w:b/>
          <w:color w:val="990000"/>
          <w:sz w:val="24"/>
          <w:szCs w:val="24"/>
        </w:rPr>
        <w:t>SUBSANABLE)</w:t>
      </w:r>
    </w:p>
    <w:p w14:paraId="3AB4066B" w14:textId="77777777" w:rsidR="00E84A03" w:rsidRDefault="00E84A03" w:rsidP="007E5219">
      <w:pPr>
        <w:keepNext/>
        <w:tabs>
          <w:tab w:val="left" w:pos="7920"/>
          <w:tab w:val="left" w:pos="9895"/>
        </w:tabs>
        <w:autoSpaceDE w:val="0"/>
        <w:autoSpaceDN w:val="0"/>
        <w:adjustRightInd w:val="0"/>
        <w:spacing w:after="0" w:line="240" w:lineRule="auto"/>
        <w:outlineLvl w:val="2"/>
        <w:rPr>
          <w:rFonts w:ascii="Arial Narrow" w:hAnsi="Arial Narrow" w:cs="Arial"/>
        </w:rPr>
      </w:pPr>
    </w:p>
    <w:p w14:paraId="6CEF191F" w14:textId="12F78F89" w:rsidR="00503501" w:rsidRDefault="00503501" w:rsidP="00F0170C">
      <w:pPr>
        <w:pStyle w:val="Ttulo3"/>
      </w:pPr>
      <w:r w:rsidRPr="00723974">
        <w:t xml:space="preserve">Documentación a Presentar dentro del Sobre </w:t>
      </w:r>
      <w:r>
        <w:t>B</w:t>
      </w:r>
      <w:r w:rsidRPr="00723974">
        <w:rPr>
          <w:rFonts w:ascii="Arial" w:hAnsi="Arial"/>
          <w:color w:val="000000"/>
          <w:sz w:val="23"/>
          <w:szCs w:val="23"/>
          <w:lang w:eastAsia="es-DO"/>
        </w:rPr>
        <w:t xml:space="preserve"> </w:t>
      </w:r>
    </w:p>
    <w:p w14:paraId="031B173E" w14:textId="77777777" w:rsidR="007E5219" w:rsidRPr="00503501" w:rsidRDefault="007E5219" w:rsidP="007E5219">
      <w:pPr>
        <w:spacing w:after="0" w:line="240" w:lineRule="auto"/>
        <w:rPr>
          <w:rFonts w:ascii="Times New Roman" w:eastAsia="Times New Roman" w:hAnsi="Times New Roman" w:cs="Times New Roman"/>
          <w:sz w:val="24"/>
          <w:szCs w:val="24"/>
          <w:lang w:val="es-ES" w:eastAsia="es-ES"/>
        </w:rPr>
      </w:pPr>
    </w:p>
    <w:p w14:paraId="4CA8877F" w14:textId="1AB1B7C6" w:rsidR="00EC0793" w:rsidRPr="00FD0218" w:rsidRDefault="007E5219" w:rsidP="00FD610F">
      <w:pPr>
        <w:pStyle w:val="Textoindependiente"/>
        <w:numPr>
          <w:ilvl w:val="6"/>
          <w:numId w:val="5"/>
        </w:numPr>
        <w:ind w:left="990"/>
        <w:rPr>
          <w:rFonts w:ascii="Arial Narrow" w:hAnsi="Arial Narrow" w:cs="Arial"/>
          <w:b/>
          <w:color w:val="auto"/>
        </w:rPr>
      </w:pPr>
      <w:r w:rsidRPr="00FD0218">
        <w:rPr>
          <w:rFonts w:ascii="Arial Narrow" w:hAnsi="Arial Narrow" w:cs="Arial"/>
          <w:b/>
        </w:rPr>
        <w:t>Formulario de Presentación de Oferta Económica</w:t>
      </w:r>
      <w:r w:rsidRPr="00FD0218">
        <w:rPr>
          <w:rFonts w:ascii="Arial Narrow" w:hAnsi="Arial Narrow" w:cs="Arial"/>
        </w:rPr>
        <w:t xml:space="preserve"> </w:t>
      </w:r>
      <w:r w:rsidRPr="00FD0218">
        <w:rPr>
          <w:rFonts w:ascii="Arial Narrow" w:hAnsi="Arial Narrow" w:cs="Arial"/>
          <w:b/>
          <w:color w:val="800000"/>
        </w:rPr>
        <w:t>(SNCC.F.33),</w:t>
      </w:r>
      <w:r w:rsidRPr="00FD0218">
        <w:rPr>
          <w:rFonts w:ascii="Arial Narrow" w:hAnsi="Arial Narrow" w:cs="Arial"/>
        </w:rPr>
        <w:t xml:space="preserve"> presentado en </w:t>
      </w:r>
      <w:r w:rsidRPr="00FD0218">
        <w:rPr>
          <w:rFonts w:ascii="Arial Narrow" w:hAnsi="Arial Narrow" w:cs="Arial"/>
          <w:b/>
        </w:rPr>
        <w:t>Un (1)</w:t>
      </w:r>
      <w:r w:rsidRPr="00FD0218">
        <w:rPr>
          <w:rFonts w:ascii="Arial Narrow" w:hAnsi="Arial Narrow" w:cs="Arial"/>
        </w:rPr>
        <w:t xml:space="preserve"> original debidamente marcado como “</w:t>
      </w:r>
      <w:r w:rsidRPr="00FD0218">
        <w:rPr>
          <w:rFonts w:ascii="Arial Narrow" w:hAnsi="Arial Narrow" w:cs="Arial"/>
          <w:b/>
        </w:rPr>
        <w:t>ORIGINAL</w:t>
      </w:r>
      <w:r w:rsidRPr="00FD0218">
        <w:rPr>
          <w:rFonts w:ascii="Arial Narrow" w:hAnsi="Arial Narrow" w:cs="Arial"/>
        </w:rPr>
        <w:t xml:space="preserve">” en la primera página de la Oferta, </w:t>
      </w:r>
      <w:r w:rsidR="00EC0793" w:rsidRPr="00FD0218">
        <w:rPr>
          <w:rFonts w:ascii="Arial Narrow" w:hAnsi="Arial Narrow" w:cs="Arial"/>
        </w:rPr>
        <w:t xml:space="preserve">debidamente firmada </w:t>
      </w:r>
      <w:r w:rsidR="00EC0793" w:rsidRPr="00FD0218">
        <w:rPr>
          <w:rFonts w:ascii="Arial Narrow" w:hAnsi="Arial Narrow" w:cs="Arial"/>
        </w:rPr>
        <w:lastRenderedPageBreak/>
        <w:t>en todas las páginas por el Representante Legal y selladas por la compañía</w:t>
      </w:r>
      <w:r w:rsidR="00EC0793" w:rsidRPr="00FD0218">
        <w:rPr>
          <w:rFonts w:ascii="Arial Narrow" w:hAnsi="Arial Narrow" w:cs="Arial"/>
          <w:color w:val="auto"/>
        </w:rPr>
        <w:t xml:space="preserve">, junto con </w:t>
      </w:r>
      <w:r w:rsidR="00EC0793" w:rsidRPr="00FD0218">
        <w:rPr>
          <w:rFonts w:ascii="Arial Narrow" w:hAnsi="Arial Narrow" w:cs="Arial"/>
          <w:b/>
          <w:color w:val="auto"/>
        </w:rPr>
        <w:t>Un (1) CD o memoria USB con los documentos del Sobre B en digital.</w:t>
      </w:r>
    </w:p>
    <w:p w14:paraId="2DD86CB4" w14:textId="77777777" w:rsidR="00EC0793" w:rsidRPr="00FD0218" w:rsidRDefault="00EC0793" w:rsidP="00503501">
      <w:pPr>
        <w:pStyle w:val="Textoindependiente"/>
        <w:ind w:left="990" w:hanging="360"/>
        <w:rPr>
          <w:rFonts w:ascii="Arial Narrow" w:hAnsi="Arial Narrow" w:cs="Arial"/>
        </w:rPr>
      </w:pPr>
    </w:p>
    <w:p w14:paraId="4F1CE2E6" w14:textId="279ACC1C" w:rsidR="007E5219" w:rsidRPr="00FD0218" w:rsidRDefault="007E5219" w:rsidP="00FD610F">
      <w:pPr>
        <w:pStyle w:val="Textoindependiente"/>
        <w:numPr>
          <w:ilvl w:val="6"/>
          <w:numId w:val="5"/>
        </w:numPr>
        <w:ind w:left="990"/>
        <w:rPr>
          <w:rFonts w:ascii="Arial Narrow" w:hAnsi="Arial Narrow" w:cs="Arial"/>
        </w:rPr>
      </w:pPr>
      <w:r w:rsidRPr="00FD0218">
        <w:rPr>
          <w:rFonts w:ascii="Arial Narrow" w:hAnsi="Arial Narrow" w:cs="Arial"/>
          <w:b/>
        </w:rPr>
        <w:t>Garantía de la Seriedad de la Oferta.</w:t>
      </w:r>
      <w:r w:rsidRPr="00FD0218">
        <w:rPr>
          <w:rFonts w:ascii="Arial Narrow" w:hAnsi="Arial Narrow"/>
        </w:rPr>
        <w:t xml:space="preserve">  Correspondiente a </w:t>
      </w:r>
      <w:r w:rsidR="00503501" w:rsidRPr="00FD0218">
        <w:rPr>
          <w:rFonts w:ascii="Arial Narrow" w:hAnsi="Arial Narrow" w:cs="Arial"/>
          <w:color w:val="auto"/>
        </w:rPr>
        <w:t xml:space="preserve">la </w:t>
      </w:r>
      <w:r w:rsidRPr="00FD0218">
        <w:rPr>
          <w:rFonts w:ascii="Arial Narrow" w:hAnsi="Arial Narrow" w:cs="Arial"/>
          <w:b/>
          <w:bCs/>
          <w:lang w:eastAsia="es-DO"/>
        </w:rPr>
        <w:t>Póliza de Fianza</w:t>
      </w:r>
      <w:r w:rsidRPr="00FD0218">
        <w:rPr>
          <w:rFonts w:ascii="Arial Narrow" w:hAnsi="Arial Narrow" w:cs="Arial"/>
          <w:b/>
          <w:color w:val="990000"/>
        </w:rPr>
        <w:t xml:space="preserve"> </w:t>
      </w:r>
      <w:r w:rsidRPr="00FD0218">
        <w:rPr>
          <w:rFonts w:ascii="Arial Narrow" w:hAnsi="Arial Narrow" w:cs="Arial"/>
          <w:b/>
          <w:bCs/>
          <w:lang w:eastAsia="es-DO"/>
        </w:rPr>
        <w:t>por valor del 1% del monto ofertado</w:t>
      </w:r>
      <w:r w:rsidRPr="00FD0218">
        <w:rPr>
          <w:rFonts w:ascii="Arial Narrow" w:hAnsi="Arial Narrow" w:cs="Arial"/>
          <w:b/>
          <w:color w:val="auto"/>
        </w:rPr>
        <w:t>.</w:t>
      </w:r>
      <w:r w:rsidRPr="00FD0218">
        <w:rPr>
          <w:rFonts w:ascii="Arial Narrow" w:hAnsi="Arial Narrow" w:cs="Arial"/>
          <w:b/>
          <w:color w:val="990000"/>
        </w:rPr>
        <w:t xml:space="preserve"> </w:t>
      </w:r>
      <w:r w:rsidRPr="00FD0218">
        <w:rPr>
          <w:rFonts w:ascii="Arial Narrow" w:eastAsia="SimSun" w:hAnsi="Arial Narrow" w:cs="Arial"/>
          <w:lang w:val="es-MX"/>
        </w:rPr>
        <w:t xml:space="preserve">La vigencia de la garantía </w:t>
      </w:r>
      <w:r w:rsidRPr="00FD0218">
        <w:rPr>
          <w:rFonts w:ascii="Arial Narrow" w:hAnsi="Arial Narrow"/>
        </w:rPr>
        <w:t xml:space="preserve">deberá ser igual al plazo de validez de la oferta establecido en el presente Pliego de Condiciones. </w:t>
      </w:r>
      <w:r w:rsidRPr="00FD0218">
        <w:rPr>
          <w:rFonts w:ascii="Arial Narrow" w:hAnsi="Arial Narrow" w:cs="Arial"/>
          <w:b/>
          <w:color w:val="990000"/>
        </w:rPr>
        <w:t xml:space="preserve"> (NO SUBSANABLE)</w:t>
      </w:r>
    </w:p>
    <w:p w14:paraId="22396613" w14:textId="77777777" w:rsidR="007E5219" w:rsidRPr="00FD0218" w:rsidRDefault="007E5219" w:rsidP="007E5219">
      <w:pPr>
        <w:autoSpaceDE w:val="0"/>
        <w:autoSpaceDN w:val="0"/>
        <w:adjustRightInd w:val="0"/>
        <w:spacing w:after="0" w:line="240" w:lineRule="auto"/>
        <w:ind w:left="708" w:hanging="708"/>
        <w:jc w:val="both"/>
        <w:rPr>
          <w:rFonts w:ascii="Arial Narrow" w:eastAsia="Times New Roman" w:hAnsi="Arial Narrow" w:cs="Arial"/>
          <w:color w:val="000000"/>
          <w:sz w:val="24"/>
          <w:szCs w:val="24"/>
          <w:lang w:eastAsia="es-ES"/>
        </w:rPr>
      </w:pPr>
    </w:p>
    <w:p w14:paraId="0F0DBC8C" w14:textId="77777777" w:rsidR="007E5219" w:rsidRPr="00FD0218" w:rsidRDefault="007E5219" w:rsidP="007E5219">
      <w:p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FD0218">
        <w:rPr>
          <w:rFonts w:ascii="Arial Narrow" w:eastAsia="Times New Roman" w:hAnsi="Arial Narrow" w:cs="Arial"/>
          <w:color w:val="000000"/>
          <w:sz w:val="24"/>
          <w:szCs w:val="24"/>
          <w:lang w:eastAsia="es-ES"/>
        </w:rPr>
        <w:t xml:space="preserve">El </w:t>
      </w:r>
      <w:r w:rsidRPr="00FD0218">
        <w:rPr>
          <w:rFonts w:ascii="Arial Narrow" w:eastAsia="Times New Roman" w:hAnsi="Arial Narrow" w:cs="Arial"/>
          <w:b/>
          <w:color w:val="000000"/>
          <w:sz w:val="24"/>
          <w:szCs w:val="24"/>
          <w:lang w:eastAsia="es-ES"/>
        </w:rPr>
        <w:t>“Sobre B”</w:t>
      </w:r>
      <w:r w:rsidRPr="00FD0218">
        <w:rPr>
          <w:rFonts w:ascii="Arial Narrow" w:eastAsia="Times New Roman" w:hAnsi="Arial Narrow" w:cs="Arial"/>
          <w:color w:val="000000"/>
          <w:sz w:val="24"/>
          <w:szCs w:val="24"/>
          <w:lang w:eastAsia="es-ES"/>
        </w:rPr>
        <w:t xml:space="preserve"> deberá contener en su cubierta la siguiente identificación:</w:t>
      </w:r>
    </w:p>
    <w:p w14:paraId="1D0711F1" w14:textId="77777777" w:rsidR="007E5219" w:rsidRPr="007E5219" w:rsidRDefault="007E5219" w:rsidP="007E5219">
      <w:pPr>
        <w:autoSpaceDE w:val="0"/>
        <w:autoSpaceDN w:val="0"/>
        <w:adjustRightInd w:val="0"/>
        <w:spacing w:after="0" w:line="240" w:lineRule="auto"/>
        <w:jc w:val="both"/>
        <w:rPr>
          <w:rFonts w:ascii="Arial Narrow" w:eastAsia="Times New Roman" w:hAnsi="Arial Narrow" w:cs="Arial"/>
          <w:sz w:val="24"/>
          <w:szCs w:val="24"/>
          <w:lang w:eastAsia="es-ES"/>
        </w:rPr>
      </w:pPr>
    </w:p>
    <w:p w14:paraId="3347FE2D" w14:textId="77777777" w:rsidR="007E5219" w:rsidRPr="007E5219" w:rsidRDefault="007E5219" w:rsidP="00F0170C">
      <w:pPr>
        <w:autoSpaceDE w:val="0"/>
        <w:autoSpaceDN w:val="0"/>
        <w:adjustRightInd w:val="0"/>
        <w:spacing w:after="0" w:line="240" w:lineRule="auto"/>
        <w:ind w:left="1440"/>
        <w:jc w:val="both"/>
        <w:rPr>
          <w:rFonts w:ascii="Arial Narrow" w:eastAsia="Times New Roman" w:hAnsi="Arial Narrow" w:cs="Arial"/>
          <w:sz w:val="24"/>
          <w:szCs w:val="24"/>
          <w:lang w:eastAsia="es-ES"/>
        </w:rPr>
      </w:pPr>
      <w:r w:rsidRPr="007E5219">
        <w:rPr>
          <w:rFonts w:ascii="Arial Narrow" w:eastAsia="Times New Roman" w:hAnsi="Arial Narrow" w:cs="Arial"/>
          <w:sz w:val="24"/>
          <w:szCs w:val="24"/>
          <w:lang w:eastAsia="es-ES"/>
        </w:rPr>
        <w:t>NOMBRE DEL OFERENTE/PROPONENTE</w:t>
      </w:r>
    </w:p>
    <w:p w14:paraId="6BEEE3F4" w14:textId="77777777" w:rsidR="007E5219" w:rsidRPr="007E5219" w:rsidRDefault="007E5219" w:rsidP="00F0170C">
      <w:pPr>
        <w:autoSpaceDE w:val="0"/>
        <w:autoSpaceDN w:val="0"/>
        <w:adjustRightInd w:val="0"/>
        <w:spacing w:after="0" w:line="240" w:lineRule="auto"/>
        <w:ind w:left="1440"/>
        <w:jc w:val="both"/>
        <w:rPr>
          <w:rFonts w:ascii="Arial Narrow" w:eastAsia="Times New Roman" w:hAnsi="Arial Narrow" w:cs="Arial"/>
          <w:sz w:val="24"/>
          <w:szCs w:val="24"/>
          <w:lang w:eastAsia="es-ES"/>
        </w:rPr>
      </w:pPr>
      <w:r w:rsidRPr="007E5219">
        <w:rPr>
          <w:rFonts w:ascii="Arial Narrow" w:eastAsia="Times New Roman" w:hAnsi="Arial Narrow" w:cs="Arial"/>
          <w:sz w:val="24"/>
          <w:szCs w:val="24"/>
          <w:lang w:eastAsia="es-ES"/>
        </w:rPr>
        <w:t>(Sello Social)</w:t>
      </w:r>
    </w:p>
    <w:p w14:paraId="46ABFF27" w14:textId="77777777" w:rsidR="007E5219" w:rsidRPr="007E5219" w:rsidRDefault="007E5219" w:rsidP="00F0170C">
      <w:pPr>
        <w:autoSpaceDE w:val="0"/>
        <w:autoSpaceDN w:val="0"/>
        <w:adjustRightInd w:val="0"/>
        <w:spacing w:after="0" w:line="240" w:lineRule="auto"/>
        <w:ind w:left="1440"/>
        <w:jc w:val="both"/>
        <w:rPr>
          <w:rFonts w:ascii="Arial Narrow" w:eastAsia="Times New Roman" w:hAnsi="Arial Narrow" w:cs="Arial"/>
          <w:sz w:val="24"/>
          <w:szCs w:val="24"/>
          <w:lang w:eastAsia="es-ES"/>
        </w:rPr>
      </w:pPr>
      <w:r w:rsidRPr="007E5219">
        <w:rPr>
          <w:rFonts w:ascii="Arial Narrow" w:eastAsia="Times New Roman" w:hAnsi="Arial Narrow" w:cs="Arial"/>
          <w:sz w:val="24"/>
          <w:szCs w:val="24"/>
          <w:lang w:eastAsia="es-ES"/>
        </w:rPr>
        <w:t>Firma del Representante Legal</w:t>
      </w:r>
    </w:p>
    <w:p w14:paraId="4F684A37" w14:textId="73BF45CB" w:rsidR="007E5219" w:rsidRPr="007E5219" w:rsidRDefault="007E5219" w:rsidP="00F0170C">
      <w:pPr>
        <w:autoSpaceDE w:val="0"/>
        <w:autoSpaceDN w:val="0"/>
        <w:adjustRightInd w:val="0"/>
        <w:spacing w:after="0" w:line="240" w:lineRule="auto"/>
        <w:ind w:left="1440"/>
        <w:jc w:val="both"/>
        <w:rPr>
          <w:rFonts w:ascii="Arial Narrow" w:eastAsia="Times New Roman" w:hAnsi="Arial Narrow" w:cs="Arial"/>
          <w:sz w:val="24"/>
          <w:szCs w:val="24"/>
          <w:lang w:eastAsia="es-ES"/>
        </w:rPr>
      </w:pPr>
      <w:r w:rsidRPr="007E5219">
        <w:rPr>
          <w:rFonts w:ascii="Arial Narrow" w:eastAsia="Times New Roman" w:hAnsi="Arial Narrow" w:cs="Arial"/>
          <w:sz w:val="24"/>
          <w:szCs w:val="24"/>
          <w:lang w:eastAsia="es-ES"/>
        </w:rPr>
        <w:t>COMITÉ DE COMPRAS Y CONTRATACIONES</w:t>
      </w:r>
    </w:p>
    <w:p w14:paraId="6EF41205" w14:textId="59FBE8AD" w:rsidR="007E5219" w:rsidRPr="007E5219" w:rsidRDefault="007E5219" w:rsidP="00F0170C">
      <w:pPr>
        <w:spacing w:after="0" w:line="240" w:lineRule="auto"/>
        <w:ind w:left="1440"/>
        <w:rPr>
          <w:rFonts w:ascii="Arial Narrow" w:eastAsia="Times New Roman" w:hAnsi="Arial Narrow" w:cs="Arial"/>
          <w:sz w:val="24"/>
          <w:szCs w:val="24"/>
          <w:lang w:eastAsia="es-ES"/>
        </w:rPr>
      </w:pPr>
      <w:r w:rsidRPr="007E5219">
        <w:rPr>
          <w:rFonts w:ascii="Arial Narrow" w:eastAsia="Times New Roman" w:hAnsi="Arial Narrow" w:cs="Arial"/>
          <w:b/>
          <w:color w:val="000000"/>
          <w:sz w:val="24"/>
          <w:szCs w:val="24"/>
          <w:lang w:eastAsia="es-ES"/>
        </w:rPr>
        <w:t>Instituto Superior de Formación Docente Salomé Ureña</w:t>
      </w:r>
    </w:p>
    <w:p w14:paraId="24643531" w14:textId="77777777" w:rsidR="007E5219" w:rsidRPr="007E5219" w:rsidRDefault="007E5219" w:rsidP="00F0170C">
      <w:pPr>
        <w:autoSpaceDE w:val="0"/>
        <w:autoSpaceDN w:val="0"/>
        <w:adjustRightInd w:val="0"/>
        <w:spacing w:after="0" w:line="240" w:lineRule="auto"/>
        <w:ind w:left="1440"/>
        <w:jc w:val="both"/>
        <w:rPr>
          <w:rFonts w:ascii="Arial Narrow" w:eastAsia="Times New Roman" w:hAnsi="Arial Narrow" w:cs="Arial"/>
          <w:sz w:val="24"/>
          <w:szCs w:val="24"/>
          <w:lang w:eastAsia="es-ES"/>
        </w:rPr>
      </w:pPr>
      <w:r w:rsidRPr="007E5219">
        <w:rPr>
          <w:rFonts w:ascii="Arial Narrow" w:eastAsia="Times New Roman" w:hAnsi="Arial Narrow" w:cs="Arial"/>
          <w:b/>
          <w:sz w:val="24"/>
          <w:szCs w:val="24"/>
          <w:lang w:eastAsia="es-ES"/>
        </w:rPr>
        <w:t>PRESENTACIÓN:</w:t>
      </w:r>
      <w:r w:rsidRPr="007E5219">
        <w:rPr>
          <w:rFonts w:ascii="Arial Narrow" w:eastAsia="Times New Roman" w:hAnsi="Arial Narrow" w:cs="Arial"/>
          <w:sz w:val="24"/>
          <w:szCs w:val="24"/>
          <w:lang w:eastAsia="es-ES"/>
        </w:rPr>
        <w:t xml:space="preserve">   </w:t>
      </w:r>
      <w:r w:rsidRPr="007E5219">
        <w:rPr>
          <w:rFonts w:ascii="Arial Narrow" w:eastAsia="Times New Roman" w:hAnsi="Arial Narrow" w:cs="Arial"/>
          <w:b/>
          <w:color w:val="000000"/>
          <w:sz w:val="24"/>
          <w:szCs w:val="24"/>
          <w:lang w:eastAsia="es-ES"/>
        </w:rPr>
        <w:t xml:space="preserve">OFERTA </w:t>
      </w:r>
      <w:r w:rsidRPr="007E5219">
        <w:rPr>
          <w:rFonts w:ascii="Arial Narrow" w:eastAsia="Times New Roman" w:hAnsi="Arial Narrow" w:cs="Arial"/>
          <w:b/>
          <w:sz w:val="24"/>
          <w:szCs w:val="24"/>
          <w:lang w:eastAsia="es-ES"/>
        </w:rPr>
        <w:t>ECONÓMICA</w:t>
      </w:r>
    </w:p>
    <w:p w14:paraId="33595784" w14:textId="7D5EE0DD" w:rsidR="007E5219" w:rsidRPr="00826570" w:rsidRDefault="007E5219" w:rsidP="00826570">
      <w:pPr>
        <w:autoSpaceDE w:val="0"/>
        <w:autoSpaceDN w:val="0"/>
        <w:adjustRightInd w:val="0"/>
        <w:spacing w:after="0" w:line="240" w:lineRule="auto"/>
        <w:ind w:left="1440"/>
        <w:jc w:val="both"/>
        <w:rPr>
          <w:rFonts w:ascii="Arial Narrow" w:hAnsi="Arial Narrow" w:cs="Arial"/>
          <w:b/>
          <w:lang w:val="es-ES_tradnl"/>
        </w:rPr>
      </w:pPr>
      <w:r w:rsidRPr="007E5219">
        <w:rPr>
          <w:rFonts w:ascii="Arial Narrow" w:eastAsia="Times New Roman" w:hAnsi="Arial Narrow" w:cs="Arial"/>
          <w:b/>
          <w:sz w:val="24"/>
          <w:szCs w:val="24"/>
          <w:lang w:val="es-ES_tradnl" w:eastAsia="es-ES"/>
        </w:rPr>
        <w:t xml:space="preserve">REFERENCIA   </w:t>
      </w:r>
      <w:proofErr w:type="gramStart"/>
      <w:r w:rsidRPr="007E5219">
        <w:rPr>
          <w:rFonts w:ascii="Arial Narrow" w:eastAsia="Times New Roman" w:hAnsi="Arial Narrow" w:cs="Arial"/>
          <w:b/>
          <w:sz w:val="24"/>
          <w:szCs w:val="24"/>
          <w:lang w:val="es-ES_tradnl" w:eastAsia="es-ES"/>
        </w:rPr>
        <w:t xml:space="preserve">  </w:t>
      </w:r>
      <w:r w:rsidRPr="007E5219">
        <w:rPr>
          <w:rFonts w:ascii="Arial Narrow" w:eastAsia="Times New Roman" w:hAnsi="Arial Narrow" w:cs="Arial"/>
          <w:b/>
          <w:lang w:val="es-ES_tradnl" w:eastAsia="es-ES"/>
        </w:rPr>
        <w:t>:</w:t>
      </w:r>
      <w:proofErr w:type="gramEnd"/>
      <w:r w:rsidRPr="007E5219">
        <w:rPr>
          <w:rFonts w:ascii="Arial Narrow" w:eastAsia="Times New Roman" w:hAnsi="Arial Narrow" w:cs="Arial"/>
          <w:lang w:val="es-ES_tradnl" w:eastAsia="es-ES"/>
        </w:rPr>
        <w:t xml:space="preserve">   </w:t>
      </w:r>
      <w:r w:rsidRPr="007E5219">
        <w:rPr>
          <w:rFonts w:ascii="Arial Narrow" w:eastAsia="Times New Roman" w:hAnsi="Arial Narrow" w:cs="Arial"/>
          <w:color w:val="FF0000"/>
          <w:lang w:val="es-ES_tradnl" w:eastAsia="es-ES"/>
        </w:rPr>
        <w:t xml:space="preserve"> </w:t>
      </w:r>
      <w:r w:rsidR="00826570" w:rsidRPr="00826570">
        <w:rPr>
          <w:rFonts w:ascii="Arial Narrow" w:hAnsi="Arial Narrow" w:cs="Arial"/>
          <w:b/>
          <w:lang w:val="es-ES_tradnl"/>
        </w:rPr>
        <w:t>ISFODOSU-CCC-CP-2019-0020</w:t>
      </w:r>
    </w:p>
    <w:p w14:paraId="057F3E12" w14:textId="77777777" w:rsidR="007E5219" w:rsidRPr="007E5219" w:rsidRDefault="007E5219" w:rsidP="007E5219">
      <w:pPr>
        <w:autoSpaceDE w:val="0"/>
        <w:autoSpaceDN w:val="0"/>
        <w:adjustRightInd w:val="0"/>
        <w:spacing w:after="0" w:line="240" w:lineRule="auto"/>
        <w:jc w:val="both"/>
        <w:rPr>
          <w:rFonts w:ascii="Arial Narrow" w:eastAsia="Times New Roman" w:hAnsi="Arial Narrow" w:cs="Arial"/>
          <w:sz w:val="24"/>
          <w:szCs w:val="24"/>
          <w:lang w:eastAsia="es-ES"/>
        </w:rPr>
      </w:pPr>
    </w:p>
    <w:p w14:paraId="556B2335" w14:textId="77777777" w:rsidR="00503501" w:rsidRPr="00A55C68" w:rsidRDefault="00503501" w:rsidP="00503501">
      <w:pPr>
        <w:spacing w:after="0"/>
        <w:contextualSpacing/>
        <w:jc w:val="both"/>
        <w:rPr>
          <w:rFonts w:ascii="Arial Narrow" w:hAnsi="Arial Narrow" w:cs="Times New Roman"/>
          <w:color w:val="000000"/>
          <w:sz w:val="24"/>
        </w:rPr>
      </w:pPr>
      <w:r w:rsidRPr="00A55C68">
        <w:rPr>
          <w:rFonts w:ascii="Arial Narrow" w:hAnsi="Arial Narrow" w:cs="Times New Roman"/>
          <w:color w:val="000000"/>
          <w:sz w:val="24"/>
        </w:rPr>
        <w:t>En el cronograma del proceso quedará establecida una etapa de subsanación de credenciales, para que en el plazo establecido corrija cualquier documentación que no haya sido presentada correctamente, considerando que las credenciales son siempre subsanables de acuerdo a las disposiciones que establece el artículo 91 del Reglamento de Aplicación de la Ley, dictado mediante Decreto No. 543-12.</w:t>
      </w:r>
    </w:p>
    <w:p w14:paraId="0A3295E1" w14:textId="77777777" w:rsidR="00503501" w:rsidRPr="00A55C68" w:rsidRDefault="00503501" w:rsidP="00503501">
      <w:pPr>
        <w:spacing w:after="0"/>
        <w:contextualSpacing/>
        <w:jc w:val="both"/>
        <w:rPr>
          <w:rFonts w:ascii="Arial Narrow" w:hAnsi="Arial Narrow" w:cs="Times New Roman"/>
          <w:color w:val="000000"/>
          <w:sz w:val="24"/>
        </w:rPr>
      </w:pPr>
    </w:p>
    <w:p w14:paraId="51AC823F" w14:textId="01BB0782" w:rsidR="00503501" w:rsidRPr="00A55C68" w:rsidRDefault="00503501" w:rsidP="00503501">
      <w:pPr>
        <w:spacing w:after="0"/>
        <w:contextualSpacing/>
        <w:jc w:val="both"/>
        <w:rPr>
          <w:rFonts w:ascii="Arial Narrow" w:hAnsi="Arial Narrow" w:cs="Times New Roman"/>
          <w:color w:val="000000"/>
          <w:sz w:val="24"/>
        </w:rPr>
      </w:pPr>
      <w:r w:rsidRPr="00A55C68">
        <w:rPr>
          <w:rFonts w:ascii="Arial Narrow" w:hAnsi="Arial Narrow" w:cs="Times New Roman"/>
          <w:sz w:val="24"/>
        </w:rPr>
        <w:t>Aquellos oferentes que sean habilitados para presentar oferta económica, serán seleccionados utilizando como criterio e</w:t>
      </w:r>
      <w:r w:rsidRPr="00A55C68">
        <w:rPr>
          <w:rFonts w:ascii="Arial Narrow" w:hAnsi="Arial Narrow" w:cs="Times New Roman"/>
          <w:color w:val="000000"/>
          <w:sz w:val="24"/>
        </w:rPr>
        <w:t xml:space="preserve">l </w:t>
      </w:r>
      <w:r w:rsidRPr="00A55C68">
        <w:rPr>
          <w:rFonts w:ascii="Arial Narrow" w:hAnsi="Arial Narrow" w:cs="Times New Roman"/>
          <w:b/>
          <w:color w:val="000000"/>
          <w:sz w:val="24"/>
        </w:rPr>
        <w:t>menor precio ofertado</w:t>
      </w:r>
      <w:r w:rsidRPr="00A55C68">
        <w:rPr>
          <w:rFonts w:ascii="Arial Narrow" w:hAnsi="Arial Narrow" w:cs="Times New Roman"/>
          <w:color w:val="000000"/>
          <w:sz w:val="24"/>
        </w:rPr>
        <w:t xml:space="preserve">, </w:t>
      </w:r>
      <w:r w:rsidRPr="00A55C68">
        <w:rPr>
          <w:rFonts w:ascii="Arial Narrow" w:hAnsi="Arial Narrow" w:cs="Times New Roman"/>
          <w:sz w:val="24"/>
        </w:rPr>
        <w:t>escogiendo así la oferta más conveniente para los intereses de la institución contratante, Instituto Superior de Formación Docente Salomé Ureña (ISFODOSU), y considerando el Principio de Eficiencia que establece el numeral 1), artículo 3 de la Ley No. 340-06 y su modificación, el cual dispone que</w:t>
      </w:r>
      <w:r w:rsidRPr="00A55C68">
        <w:rPr>
          <w:rFonts w:ascii="Arial Narrow" w:hAnsi="Arial Narrow" w:cs="Times New Roman"/>
          <w:color w:val="000000"/>
          <w:sz w:val="24"/>
        </w:rPr>
        <w:t xml:space="preserve"> </w:t>
      </w:r>
      <w:r w:rsidRPr="00A55C68">
        <w:rPr>
          <w:rFonts w:ascii="Arial Narrow" w:hAnsi="Arial Narrow" w:cs="Times New Roman"/>
          <w:i/>
          <w:color w:val="000000"/>
          <w:sz w:val="24"/>
        </w:rPr>
        <w:t>“se procurará seleccionar la oferta que más convenga a la satisfacción del interés general y el cumplimiento de los fines y cometidos de la administración. Los actos de las partes se interpretarán de forma que se favorezca al cumplimiento de objetivos y se facilite la decisión final, en condiciones favorables para el interés general”</w:t>
      </w:r>
      <w:r w:rsidRPr="00A55C68">
        <w:rPr>
          <w:rFonts w:ascii="Arial Narrow" w:hAnsi="Arial Narrow" w:cs="Times New Roman"/>
          <w:color w:val="000000"/>
          <w:sz w:val="24"/>
        </w:rPr>
        <w:t>.</w:t>
      </w:r>
    </w:p>
    <w:p w14:paraId="7F1BB833" w14:textId="77777777" w:rsidR="00F730F8" w:rsidRPr="00503501" w:rsidRDefault="00F730F8" w:rsidP="00503501">
      <w:pPr>
        <w:spacing w:after="0"/>
        <w:contextualSpacing/>
        <w:jc w:val="both"/>
        <w:rPr>
          <w:rFonts w:ascii="Arial Narrow" w:hAnsi="Arial Narrow" w:cs="Times New Roman"/>
          <w:color w:val="000000"/>
        </w:rPr>
      </w:pPr>
    </w:p>
    <w:p w14:paraId="1AD93D03" w14:textId="20AAEEC5" w:rsidR="008F32DD" w:rsidRPr="008F32DD" w:rsidRDefault="008F32DD" w:rsidP="00FD610F">
      <w:pPr>
        <w:pStyle w:val="Prrafodelista"/>
        <w:numPr>
          <w:ilvl w:val="0"/>
          <w:numId w:val="1"/>
        </w:numPr>
        <w:shd w:val="clear" w:color="auto" w:fill="9CC2E5" w:themeFill="accent1" w:themeFillTint="99"/>
        <w:ind w:left="360"/>
        <w:rPr>
          <w:rFonts w:ascii="Arial Narrow" w:hAnsi="Arial Narrow" w:cs="Arial"/>
          <w:color w:val="C00000"/>
        </w:rPr>
      </w:pPr>
      <w:r w:rsidRPr="008F32DD">
        <w:rPr>
          <w:b/>
          <w:sz w:val="28"/>
          <w:szCs w:val="28"/>
        </w:rPr>
        <w:t>Plazo de Mantenimiento de Oferta</w:t>
      </w:r>
    </w:p>
    <w:p w14:paraId="1B0651BE" w14:textId="75C98F73" w:rsidR="008F32DD" w:rsidRPr="00B15942" w:rsidRDefault="008F32DD" w:rsidP="008F32DD">
      <w:pPr>
        <w:jc w:val="both"/>
        <w:rPr>
          <w:rFonts w:ascii="Arial Narrow" w:hAnsi="Arial Narrow" w:cs="Arial"/>
        </w:rPr>
      </w:pPr>
      <w:r w:rsidRPr="00B15942">
        <w:rPr>
          <w:rFonts w:ascii="Arial Narrow" w:hAnsi="Arial Narrow" w:cs="Arial"/>
        </w:rPr>
        <w:t xml:space="preserve">Los Oferentes/Proponentes deberán mantener las Ofertas por el término de </w:t>
      </w:r>
      <w:r w:rsidR="00A8215F">
        <w:rPr>
          <w:rFonts w:ascii="Arial Narrow" w:hAnsi="Arial Narrow" w:cs="Arial"/>
          <w:b/>
        </w:rPr>
        <w:t xml:space="preserve">treinta </w:t>
      </w:r>
      <w:r w:rsidRPr="00BF0AF8">
        <w:rPr>
          <w:rFonts w:ascii="Arial Narrow" w:hAnsi="Arial Narrow" w:cs="Arial"/>
          <w:b/>
        </w:rPr>
        <w:t>días (</w:t>
      </w:r>
      <w:r w:rsidR="00A8215F">
        <w:rPr>
          <w:rFonts w:ascii="Arial Narrow" w:hAnsi="Arial Narrow" w:cs="Arial"/>
          <w:b/>
        </w:rPr>
        <w:t>3</w:t>
      </w:r>
      <w:r w:rsidRPr="00BF0AF8">
        <w:rPr>
          <w:rFonts w:ascii="Arial Narrow" w:hAnsi="Arial Narrow" w:cs="Arial"/>
          <w:b/>
        </w:rPr>
        <w:t>0)</w:t>
      </w:r>
      <w:r w:rsidRPr="00B15942">
        <w:rPr>
          <w:rFonts w:ascii="Arial Narrow" w:hAnsi="Arial Narrow" w:cs="Arial"/>
        </w:rPr>
        <w:t xml:space="preserve"> días hábiles contados a partir de la fecha del acto de apertura.</w:t>
      </w:r>
    </w:p>
    <w:p w14:paraId="5C7A9B99" w14:textId="0DD450D4" w:rsidR="00291818" w:rsidRDefault="008F32DD" w:rsidP="008F32DD">
      <w:pPr>
        <w:jc w:val="both"/>
        <w:rPr>
          <w:rFonts w:ascii="Arial Narrow" w:hAnsi="Arial Narrow" w:cs="Arial"/>
        </w:rPr>
      </w:pPr>
      <w:r w:rsidRPr="001A2610">
        <w:rPr>
          <w:rFonts w:ascii="Arial Narrow" w:hAnsi="Arial Narrow" w:cs="Arial"/>
        </w:rPr>
        <w:t>La Entidad Contratante, excepcionalmente podrá solicitar a los Oferentes/Proponentes una prórroga, antes del vencimiento del período de validez de sus Ofertas, con indicación del plazo. Los Oferentes/Proponentes podrán rechazar dicha solicitud, considerándose por tanto que han retirado sus Ofertas, por lo cual la Entidad Contratante procederá a efectuar la devolución de la Garantía de Seriedad de Oferta ya constituida. Aquellos que la consientan no podrán modificar sus Ofertas y deberán ampliar el plazo de la Garantía de Seriedad de Oferta oportunamente constituida.</w:t>
      </w:r>
    </w:p>
    <w:p w14:paraId="5E3A7908" w14:textId="5FC19B26" w:rsidR="00F609C7" w:rsidRDefault="00F609C7" w:rsidP="00F609C7">
      <w:pPr>
        <w:spacing w:after="0" w:line="240" w:lineRule="auto"/>
        <w:jc w:val="both"/>
        <w:rPr>
          <w:rFonts w:ascii="Arial Narrow" w:eastAsia="Times New Roman" w:hAnsi="Arial Narrow" w:cs="Arial"/>
          <w:szCs w:val="24"/>
          <w:lang w:eastAsia="es-ES"/>
        </w:rPr>
      </w:pPr>
    </w:p>
    <w:p w14:paraId="2169E224" w14:textId="01A0626C" w:rsidR="00AA67BB" w:rsidRDefault="00AA67BB" w:rsidP="00F609C7">
      <w:pPr>
        <w:spacing w:after="0" w:line="240" w:lineRule="auto"/>
        <w:jc w:val="both"/>
        <w:rPr>
          <w:rFonts w:ascii="Arial Narrow" w:eastAsia="Times New Roman" w:hAnsi="Arial Narrow" w:cs="Arial"/>
          <w:szCs w:val="24"/>
          <w:lang w:eastAsia="es-ES"/>
        </w:rPr>
      </w:pPr>
    </w:p>
    <w:p w14:paraId="00EC6ACE" w14:textId="77777777" w:rsidR="00AA67BB" w:rsidRDefault="00AA67BB" w:rsidP="00F609C7">
      <w:pPr>
        <w:spacing w:after="0" w:line="240" w:lineRule="auto"/>
        <w:jc w:val="both"/>
        <w:rPr>
          <w:rFonts w:ascii="Arial Narrow" w:eastAsia="Times New Roman" w:hAnsi="Arial Narrow" w:cs="Arial"/>
          <w:szCs w:val="24"/>
          <w:lang w:eastAsia="es-ES"/>
        </w:rPr>
      </w:pPr>
    </w:p>
    <w:p w14:paraId="1C98C629" w14:textId="3DEB93E1" w:rsidR="00C40C8F" w:rsidRPr="00886CE7" w:rsidRDefault="00C40C8F" w:rsidP="00FD610F">
      <w:pPr>
        <w:pStyle w:val="Prrafodelista"/>
        <w:numPr>
          <w:ilvl w:val="0"/>
          <w:numId w:val="1"/>
        </w:numPr>
        <w:shd w:val="clear" w:color="auto" w:fill="9CC2E5" w:themeFill="accent1" w:themeFillTint="99"/>
        <w:ind w:left="360"/>
        <w:rPr>
          <w:rFonts w:ascii="Arial Narrow" w:hAnsi="Arial Narrow"/>
          <w:b/>
          <w:sz w:val="28"/>
          <w:szCs w:val="28"/>
        </w:rPr>
      </w:pPr>
      <w:r w:rsidRPr="00886CE7">
        <w:rPr>
          <w:rFonts w:ascii="Arial Narrow" w:hAnsi="Arial Narrow"/>
          <w:b/>
          <w:sz w:val="28"/>
          <w:szCs w:val="28"/>
        </w:rPr>
        <w:lastRenderedPageBreak/>
        <w:t xml:space="preserve">Condiciones Generales del Contrato </w:t>
      </w:r>
    </w:p>
    <w:p w14:paraId="2BF6DF19" w14:textId="77777777" w:rsidR="00C40C8F" w:rsidRPr="00C40C8F" w:rsidRDefault="00C40C8F" w:rsidP="00C40C8F">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rPr>
      </w:pPr>
    </w:p>
    <w:p w14:paraId="38D99182" w14:textId="77777777" w:rsidR="00C40C8F" w:rsidRPr="00C40C8F" w:rsidRDefault="00C40C8F" w:rsidP="00C40C8F">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rPr>
      </w:pPr>
      <w:bookmarkStart w:id="3" w:name="_Toc409519964"/>
      <w:r w:rsidRPr="00C40C8F">
        <w:rPr>
          <w:rFonts w:ascii="Arial Narrow" w:eastAsia="Times New Roman" w:hAnsi="Arial Narrow" w:cs="Arial"/>
          <w:b/>
          <w:bCs/>
          <w:sz w:val="24"/>
          <w:szCs w:val="24"/>
          <w:lang w:val="es-ES"/>
        </w:rPr>
        <w:t>Validez del Contrato</w:t>
      </w:r>
      <w:bookmarkEnd w:id="3"/>
    </w:p>
    <w:p w14:paraId="0DAFF063" w14:textId="77777777" w:rsidR="00C40C8F" w:rsidRPr="00C40C8F" w:rsidRDefault="00C40C8F" w:rsidP="00C40C8F">
      <w:pPr>
        <w:spacing w:after="0" w:line="240" w:lineRule="auto"/>
        <w:rPr>
          <w:rFonts w:ascii="Arial Narrow" w:eastAsia="Times New Roman" w:hAnsi="Arial Narrow" w:cs="Arial"/>
          <w:color w:val="0000FF"/>
          <w:sz w:val="14"/>
          <w:szCs w:val="24"/>
          <w:lang w:eastAsia="es-ES"/>
        </w:rPr>
      </w:pPr>
    </w:p>
    <w:p w14:paraId="31A5B65F" w14:textId="77777777" w:rsidR="00C40C8F" w:rsidRPr="00C40C8F" w:rsidRDefault="00C40C8F" w:rsidP="00C40C8F">
      <w:pPr>
        <w:spacing w:after="0" w:line="240" w:lineRule="auto"/>
        <w:jc w:val="both"/>
        <w:rPr>
          <w:rFonts w:ascii="Arial Narrow" w:eastAsia="Times New Roman" w:hAnsi="Arial Narrow" w:cs="Arial"/>
          <w:sz w:val="24"/>
          <w:szCs w:val="24"/>
          <w:lang w:eastAsia="es-ES"/>
        </w:rPr>
      </w:pPr>
      <w:r w:rsidRPr="00C40C8F">
        <w:rPr>
          <w:rFonts w:ascii="Arial Narrow" w:eastAsia="Times New Roman" w:hAnsi="Arial Narrow" w:cs="Arial"/>
          <w:sz w:val="24"/>
          <w:szCs w:val="24"/>
          <w:lang w:eastAsia="es-ES"/>
        </w:rPr>
        <w:t xml:space="preserve">El Contrato será válido cuando se realice conforme al ordenamiento jurídico y cuando el acto definitivo de Adjudicación y la constitución de la Garantía de Fiel Cumplimiento de Contrato sean cumplidos. </w:t>
      </w:r>
    </w:p>
    <w:p w14:paraId="3D521B07" w14:textId="77777777" w:rsidR="00C40C8F" w:rsidRPr="00C40C8F" w:rsidRDefault="00C40C8F" w:rsidP="00C40C8F">
      <w:pPr>
        <w:spacing w:after="0" w:line="240" w:lineRule="auto"/>
        <w:jc w:val="both"/>
        <w:rPr>
          <w:rFonts w:ascii="Arial Narrow" w:eastAsia="Times New Roman" w:hAnsi="Arial Narrow" w:cs="Arial"/>
          <w:sz w:val="24"/>
          <w:szCs w:val="24"/>
          <w:lang w:eastAsia="es-ES"/>
        </w:rPr>
      </w:pPr>
    </w:p>
    <w:p w14:paraId="11E39E15" w14:textId="77777777" w:rsidR="00C40C8F" w:rsidRPr="00C40C8F" w:rsidRDefault="00C40C8F" w:rsidP="00C40C8F">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rPr>
      </w:pPr>
      <w:bookmarkStart w:id="4" w:name="_Toc409519965"/>
      <w:r w:rsidRPr="00C40C8F">
        <w:rPr>
          <w:rFonts w:ascii="Arial Narrow" w:eastAsia="Times New Roman" w:hAnsi="Arial Narrow" w:cs="Arial"/>
          <w:b/>
          <w:bCs/>
          <w:sz w:val="24"/>
          <w:szCs w:val="24"/>
          <w:lang w:val="es-ES"/>
        </w:rPr>
        <w:t>Garantía de Fiel Cumplimiento de Contrato</w:t>
      </w:r>
      <w:bookmarkEnd w:id="4"/>
      <w:r w:rsidRPr="00C40C8F">
        <w:rPr>
          <w:rFonts w:ascii="Arial Narrow" w:eastAsia="Times New Roman" w:hAnsi="Arial Narrow" w:cs="Arial"/>
          <w:b/>
          <w:bCs/>
          <w:sz w:val="24"/>
          <w:szCs w:val="24"/>
          <w:lang w:val="es-ES"/>
        </w:rPr>
        <w:t xml:space="preserve"> </w:t>
      </w:r>
    </w:p>
    <w:p w14:paraId="64344A7E" w14:textId="77777777" w:rsidR="00C40C8F" w:rsidRPr="00C40C8F" w:rsidRDefault="00C40C8F" w:rsidP="00C40C8F">
      <w:pPr>
        <w:autoSpaceDE w:val="0"/>
        <w:autoSpaceDN w:val="0"/>
        <w:adjustRightInd w:val="0"/>
        <w:spacing w:after="0" w:line="240" w:lineRule="auto"/>
        <w:jc w:val="both"/>
        <w:rPr>
          <w:rFonts w:ascii="Arial Narrow" w:eastAsia="Times New Roman" w:hAnsi="Arial Narrow" w:cs="Arial"/>
          <w:sz w:val="14"/>
          <w:szCs w:val="24"/>
          <w:lang w:val="es-ES" w:eastAsia="es-ES"/>
        </w:rPr>
      </w:pPr>
    </w:p>
    <w:p w14:paraId="451AACD3" w14:textId="5E4AFCFF" w:rsidR="00C40C8F" w:rsidRPr="00C40C8F" w:rsidRDefault="00C40C8F" w:rsidP="00C40C8F">
      <w:pPr>
        <w:autoSpaceDE w:val="0"/>
        <w:autoSpaceDN w:val="0"/>
        <w:adjustRightInd w:val="0"/>
        <w:spacing w:after="0" w:line="240" w:lineRule="auto"/>
        <w:jc w:val="both"/>
        <w:rPr>
          <w:rFonts w:ascii="Arial Narrow" w:eastAsia="SimSun" w:hAnsi="Arial Narrow" w:cs="Arial"/>
          <w:sz w:val="24"/>
          <w:szCs w:val="24"/>
          <w:lang w:val="es-MX" w:eastAsia="es-ES"/>
        </w:rPr>
      </w:pPr>
      <w:r w:rsidRPr="00C40C8F">
        <w:rPr>
          <w:rFonts w:ascii="Arial Narrow" w:eastAsia="Times New Roman" w:hAnsi="Arial Narrow" w:cs="Arial"/>
          <w:sz w:val="24"/>
          <w:szCs w:val="24"/>
          <w:lang w:eastAsia="es-ES"/>
        </w:rPr>
        <w:t>La Garantía de Fiel Cumplimiento de Contrato corresponderá a</w:t>
      </w:r>
      <w:r w:rsidRPr="00C40C8F">
        <w:rPr>
          <w:rFonts w:ascii="Arial Narrow" w:eastAsia="Times New Roman" w:hAnsi="Arial Narrow" w:cs="Arial"/>
          <w:b/>
          <w:sz w:val="24"/>
          <w:szCs w:val="24"/>
          <w:lang w:eastAsia="es-ES"/>
        </w:rPr>
        <w:t xml:space="preserve"> </w:t>
      </w:r>
      <w:r w:rsidRPr="00C40C8F">
        <w:rPr>
          <w:rFonts w:ascii="Arial Narrow" w:eastAsia="Times New Roman" w:hAnsi="Arial Narrow" w:cs="Arial"/>
          <w:b/>
          <w:color w:val="000000"/>
          <w:sz w:val="24"/>
          <w:szCs w:val="24"/>
          <w:lang w:eastAsia="es-ES"/>
        </w:rPr>
        <w:t>Póliza de Fianza</w:t>
      </w:r>
      <w:r w:rsidRPr="00C40C8F">
        <w:rPr>
          <w:rFonts w:ascii="Arial Narrow" w:eastAsia="SimSun" w:hAnsi="Arial Narrow" w:cs="Arial"/>
          <w:sz w:val="24"/>
          <w:szCs w:val="24"/>
          <w:lang w:val="es-MX" w:eastAsia="es-ES"/>
        </w:rPr>
        <w:t xml:space="preserve">. La vigencia de la garantía deberá realizarse por el periodo de la ejecución </w:t>
      </w:r>
      <w:r w:rsidR="00781AB3">
        <w:rPr>
          <w:rFonts w:ascii="Arial Narrow" w:eastAsia="SimSun" w:hAnsi="Arial Narrow" w:cs="Arial"/>
          <w:sz w:val="24"/>
          <w:szCs w:val="24"/>
          <w:lang w:val="es-MX" w:eastAsia="es-ES"/>
        </w:rPr>
        <w:t>del servicio</w:t>
      </w:r>
      <w:r w:rsidRPr="00C40C8F">
        <w:rPr>
          <w:rFonts w:ascii="Arial Narrow" w:eastAsia="SimSun" w:hAnsi="Arial Narrow" w:cs="Arial"/>
          <w:sz w:val="24"/>
          <w:szCs w:val="24"/>
          <w:lang w:val="es-MX" w:eastAsia="es-ES"/>
        </w:rPr>
        <w:t>.</w:t>
      </w:r>
    </w:p>
    <w:p w14:paraId="2B64E775" w14:textId="77777777" w:rsidR="00C40C8F" w:rsidRPr="00C40C8F" w:rsidRDefault="00C40C8F" w:rsidP="00C40C8F">
      <w:pPr>
        <w:autoSpaceDE w:val="0"/>
        <w:autoSpaceDN w:val="0"/>
        <w:adjustRightInd w:val="0"/>
        <w:spacing w:after="0" w:line="240" w:lineRule="auto"/>
        <w:jc w:val="both"/>
        <w:rPr>
          <w:rFonts w:ascii="Arial Narrow" w:eastAsia="Times New Roman" w:hAnsi="Arial Narrow" w:cs="Arial"/>
          <w:sz w:val="24"/>
          <w:szCs w:val="24"/>
          <w:lang w:eastAsia="es-ES"/>
        </w:rPr>
      </w:pPr>
    </w:p>
    <w:p w14:paraId="59102DF2" w14:textId="77777777" w:rsidR="00C40C8F" w:rsidRPr="00C40C8F" w:rsidRDefault="00C40C8F" w:rsidP="00C40C8F">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rPr>
      </w:pPr>
      <w:bookmarkStart w:id="5" w:name="_Toc409519966"/>
      <w:r w:rsidRPr="00C40C8F">
        <w:rPr>
          <w:rFonts w:ascii="Arial Narrow" w:eastAsia="Times New Roman" w:hAnsi="Arial Narrow" w:cs="Arial"/>
          <w:b/>
          <w:bCs/>
          <w:sz w:val="24"/>
          <w:szCs w:val="24"/>
          <w:lang w:val="es-ES"/>
        </w:rPr>
        <w:t>Garantía de Buen uso del anticipo</w:t>
      </w:r>
      <w:bookmarkEnd w:id="5"/>
    </w:p>
    <w:p w14:paraId="5CBF90D4" w14:textId="77777777" w:rsidR="00C40C8F" w:rsidRPr="00C40C8F" w:rsidRDefault="00C40C8F" w:rsidP="00C40C8F">
      <w:pPr>
        <w:autoSpaceDE w:val="0"/>
        <w:autoSpaceDN w:val="0"/>
        <w:adjustRightInd w:val="0"/>
        <w:spacing w:after="0" w:line="240" w:lineRule="auto"/>
        <w:jc w:val="both"/>
        <w:rPr>
          <w:rFonts w:ascii="Arial Narrow" w:eastAsia="Times New Roman" w:hAnsi="Arial Narrow" w:cs="Arial"/>
          <w:sz w:val="24"/>
          <w:szCs w:val="24"/>
          <w:lang w:eastAsia="es-ES"/>
        </w:rPr>
      </w:pPr>
    </w:p>
    <w:p w14:paraId="3C23EEC8" w14:textId="77777777" w:rsidR="00C40C8F" w:rsidRPr="00C40C8F" w:rsidRDefault="00C40C8F" w:rsidP="00C40C8F">
      <w:pPr>
        <w:autoSpaceDE w:val="0"/>
        <w:autoSpaceDN w:val="0"/>
        <w:adjustRightInd w:val="0"/>
        <w:spacing w:after="0" w:line="240" w:lineRule="auto"/>
        <w:jc w:val="both"/>
        <w:rPr>
          <w:rFonts w:ascii="Arial Narrow" w:eastAsia="Times New Roman" w:hAnsi="Arial Narrow" w:cs="Arial"/>
          <w:b/>
          <w:sz w:val="24"/>
          <w:szCs w:val="24"/>
          <w:lang w:eastAsia="es-ES"/>
        </w:rPr>
      </w:pPr>
      <w:r w:rsidRPr="00C40C8F">
        <w:rPr>
          <w:rFonts w:ascii="Arial Narrow" w:eastAsia="Times New Roman" w:hAnsi="Arial Narrow" w:cs="Arial"/>
          <w:sz w:val="24"/>
          <w:szCs w:val="24"/>
          <w:lang w:eastAsia="es-ES"/>
        </w:rPr>
        <w:t xml:space="preserve">La Garantía de buen uso del anticipo corresponderá a un porcentaje por el equivalente a los montos que reciba el adjudicatario como adelanto, el cual deberá ser presentado en forma de </w:t>
      </w:r>
      <w:r w:rsidRPr="00C40C8F">
        <w:rPr>
          <w:rFonts w:ascii="Arial Narrow" w:eastAsia="Times New Roman" w:hAnsi="Arial Narrow" w:cs="Arial"/>
          <w:b/>
          <w:color w:val="000000"/>
          <w:sz w:val="24"/>
          <w:szCs w:val="24"/>
          <w:lang w:eastAsia="es-ES"/>
        </w:rPr>
        <w:t xml:space="preserve">Póliza de Fianza </w:t>
      </w:r>
    </w:p>
    <w:p w14:paraId="498C395C" w14:textId="77777777" w:rsidR="00C40C8F" w:rsidRPr="00C40C8F" w:rsidRDefault="00C40C8F" w:rsidP="00C40C8F">
      <w:pPr>
        <w:spacing w:after="0" w:line="240" w:lineRule="auto"/>
        <w:jc w:val="both"/>
        <w:rPr>
          <w:rFonts w:ascii="Arial Narrow" w:eastAsia="Times New Roman" w:hAnsi="Arial Narrow" w:cs="Arial"/>
          <w:sz w:val="24"/>
          <w:szCs w:val="24"/>
          <w:lang w:eastAsia="es-ES"/>
        </w:rPr>
      </w:pPr>
    </w:p>
    <w:p w14:paraId="5CC8C596" w14:textId="77777777" w:rsidR="00C40C8F" w:rsidRPr="00C40C8F" w:rsidRDefault="00C40C8F" w:rsidP="00C40C8F">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rPr>
      </w:pPr>
      <w:bookmarkStart w:id="6" w:name="_Toc271530551"/>
      <w:bookmarkStart w:id="7" w:name="_Toc409519970"/>
      <w:r w:rsidRPr="00C40C8F">
        <w:rPr>
          <w:rFonts w:ascii="Arial Narrow" w:eastAsia="Times New Roman" w:hAnsi="Arial Narrow" w:cs="Arial"/>
          <w:b/>
          <w:bCs/>
          <w:sz w:val="24"/>
          <w:szCs w:val="24"/>
          <w:lang w:val="es-ES"/>
        </w:rPr>
        <w:t>Finalización del Contrato</w:t>
      </w:r>
      <w:bookmarkEnd w:id="6"/>
      <w:bookmarkEnd w:id="7"/>
    </w:p>
    <w:p w14:paraId="1D50FEA9" w14:textId="77777777" w:rsidR="00C40C8F" w:rsidRPr="00C40C8F" w:rsidRDefault="00C40C8F" w:rsidP="00C40C8F">
      <w:pPr>
        <w:spacing w:after="0" w:line="240" w:lineRule="auto"/>
        <w:rPr>
          <w:rFonts w:ascii="Arial Narrow" w:eastAsia="Times New Roman" w:hAnsi="Arial Narrow" w:cs="Arial"/>
          <w:sz w:val="14"/>
          <w:szCs w:val="24"/>
          <w:lang w:val="es-ES_tradnl" w:eastAsia="es-ES"/>
        </w:rPr>
      </w:pPr>
    </w:p>
    <w:p w14:paraId="474653D7" w14:textId="77777777" w:rsidR="00C40C8F" w:rsidRPr="00C40C8F" w:rsidRDefault="00C40C8F" w:rsidP="00C40C8F">
      <w:pPr>
        <w:spacing w:after="0" w:line="240" w:lineRule="auto"/>
        <w:rPr>
          <w:rFonts w:ascii="Arial Narrow" w:eastAsia="Times New Roman" w:hAnsi="Arial Narrow" w:cs="Arial"/>
          <w:sz w:val="24"/>
          <w:szCs w:val="24"/>
          <w:lang w:eastAsia="es-ES"/>
        </w:rPr>
      </w:pPr>
      <w:r w:rsidRPr="00C40C8F">
        <w:rPr>
          <w:rFonts w:ascii="Arial Narrow" w:eastAsia="Times New Roman" w:hAnsi="Arial Narrow" w:cs="Arial"/>
          <w:sz w:val="24"/>
          <w:szCs w:val="24"/>
          <w:lang w:eastAsia="es-ES"/>
        </w:rPr>
        <w:t>El Contrato finalizará por vencimiento de su plazo, de su última prórroga, si es el caso, o por la concurrencia de alguna de las siguientes causas de resolución:</w:t>
      </w:r>
    </w:p>
    <w:p w14:paraId="700B2CA7" w14:textId="77777777" w:rsidR="00C40C8F" w:rsidRPr="00C40C8F" w:rsidRDefault="00C40C8F" w:rsidP="00C40C8F">
      <w:pPr>
        <w:spacing w:after="0" w:line="240" w:lineRule="auto"/>
        <w:rPr>
          <w:rFonts w:ascii="Arial Narrow" w:eastAsia="Times New Roman" w:hAnsi="Arial Narrow" w:cs="Arial"/>
          <w:sz w:val="24"/>
          <w:szCs w:val="24"/>
          <w:lang w:eastAsia="es-ES"/>
        </w:rPr>
      </w:pPr>
    </w:p>
    <w:p w14:paraId="77BD02CB" w14:textId="77777777" w:rsidR="00C40C8F" w:rsidRPr="00C40C8F" w:rsidRDefault="00C40C8F" w:rsidP="00FD610F">
      <w:pPr>
        <w:numPr>
          <w:ilvl w:val="0"/>
          <w:numId w:val="4"/>
        </w:numPr>
        <w:spacing w:after="0" w:line="240" w:lineRule="auto"/>
        <w:jc w:val="both"/>
        <w:rPr>
          <w:rFonts w:ascii="Arial Narrow" w:eastAsia="Times New Roman" w:hAnsi="Arial Narrow" w:cs="Arial"/>
          <w:sz w:val="24"/>
          <w:szCs w:val="24"/>
          <w:lang w:eastAsia="es-ES"/>
        </w:rPr>
      </w:pPr>
      <w:r w:rsidRPr="00C40C8F">
        <w:rPr>
          <w:rFonts w:ascii="Arial Narrow" w:eastAsia="Times New Roman" w:hAnsi="Arial Narrow" w:cs="Arial"/>
          <w:sz w:val="24"/>
          <w:szCs w:val="24"/>
          <w:lang w:eastAsia="es-ES"/>
        </w:rPr>
        <w:t>Incumplimiento del Proveedor.</w:t>
      </w:r>
    </w:p>
    <w:p w14:paraId="292116F7" w14:textId="1E55AC28" w:rsidR="00C40C8F" w:rsidRDefault="00C40C8F" w:rsidP="00FD610F">
      <w:pPr>
        <w:numPr>
          <w:ilvl w:val="0"/>
          <w:numId w:val="4"/>
        </w:numPr>
        <w:spacing w:after="0" w:line="240" w:lineRule="auto"/>
        <w:jc w:val="both"/>
        <w:rPr>
          <w:rFonts w:ascii="Arial Narrow" w:eastAsia="Times New Roman" w:hAnsi="Arial Narrow" w:cs="Arial"/>
          <w:sz w:val="24"/>
          <w:szCs w:val="24"/>
          <w:lang w:eastAsia="es-ES"/>
        </w:rPr>
      </w:pPr>
      <w:r w:rsidRPr="00C40C8F">
        <w:rPr>
          <w:rFonts w:ascii="Arial Narrow" w:eastAsia="Times New Roman" w:hAnsi="Arial Narrow" w:cs="Arial"/>
          <w:sz w:val="24"/>
          <w:szCs w:val="24"/>
          <w:lang w:eastAsia="es-ES"/>
        </w:rPr>
        <w:t>Incursión sobrevenida del Proveedor en alguna de las causas de prohibición de contratar con la Administración Pública que establezcan las normas vigentes, en especial el Artículo 14 de la Ley 340-06, sobre Compras y Contrataciones Públicas de Bienes, Servicios, Obras y Concesiones.</w:t>
      </w:r>
    </w:p>
    <w:p w14:paraId="3CED53A9" w14:textId="53857D18" w:rsidR="000B7978" w:rsidRDefault="000B7978" w:rsidP="000B7978">
      <w:pPr>
        <w:spacing w:after="0" w:line="240" w:lineRule="auto"/>
        <w:jc w:val="both"/>
        <w:rPr>
          <w:rFonts w:ascii="Arial Narrow" w:eastAsia="Arial Narrow" w:hAnsi="Arial Narrow" w:cs="Arial Narrow"/>
          <w:sz w:val="24"/>
          <w:szCs w:val="24"/>
        </w:rPr>
      </w:pPr>
    </w:p>
    <w:sectPr w:rsidR="000B7978" w:rsidSect="00F0170C">
      <w:headerReference w:type="default" r:id="rId16"/>
      <w:footerReference w:type="default" r:id="rId17"/>
      <w:pgSz w:w="12240" w:h="15840"/>
      <w:pgMar w:top="1417" w:right="1701" w:bottom="1417" w:left="1080" w:header="708" w:footer="3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5F9CA" w14:textId="77777777" w:rsidR="00416981" w:rsidRDefault="00416981" w:rsidP="00CA4169">
      <w:pPr>
        <w:spacing w:after="0" w:line="240" w:lineRule="auto"/>
      </w:pPr>
      <w:r>
        <w:separator/>
      </w:r>
    </w:p>
  </w:endnote>
  <w:endnote w:type="continuationSeparator" w:id="0">
    <w:p w14:paraId="46C686EB" w14:textId="77777777" w:rsidR="00416981" w:rsidRDefault="00416981" w:rsidP="00CA4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altName w:val="Times New Roman"/>
    <w:charset w:val="00"/>
    <w:family w:val="auto"/>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6524"/>
      <w:gridCol w:w="2935"/>
    </w:tblGrid>
    <w:tr w:rsidR="00F615F6" w14:paraId="7B9AEC4F" w14:textId="77777777" w:rsidTr="0041089C">
      <w:trPr>
        <w:trHeight w:hRule="exact" w:val="115"/>
        <w:jc w:val="center"/>
      </w:trPr>
      <w:tc>
        <w:tcPr>
          <w:tcW w:w="6096" w:type="dxa"/>
          <w:shd w:val="clear" w:color="auto" w:fill="5B9BD5" w:themeFill="accent1"/>
          <w:tcMar>
            <w:top w:w="0" w:type="dxa"/>
            <w:bottom w:w="0" w:type="dxa"/>
          </w:tcMar>
        </w:tcPr>
        <w:p w14:paraId="5DD72C7B" w14:textId="77777777" w:rsidR="00F615F6" w:rsidRDefault="00F615F6">
          <w:pPr>
            <w:pStyle w:val="Encabezado"/>
            <w:rPr>
              <w:caps/>
              <w:sz w:val="18"/>
            </w:rPr>
          </w:pPr>
        </w:p>
      </w:tc>
      <w:tc>
        <w:tcPr>
          <w:tcW w:w="2742" w:type="dxa"/>
          <w:shd w:val="clear" w:color="auto" w:fill="5B9BD5" w:themeFill="accent1"/>
          <w:tcMar>
            <w:top w:w="0" w:type="dxa"/>
            <w:bottom w:w="0" w:type="dxa"/>
          </w:tcMar>
        </w:tcPr>
        <w:p w14:paraId="22D25F33" w14:textId="77777777" w:rsidR="00F615F6" w:rsidRDefault="00F615F6">
          <w:pPr>
            <w:pStyle w:val="Encabezado"/>
            <w:jc w:val="right"/>
            <w:rPr>
              <w:caps/>
              <w:sz w:val="18"/>
            </w:rPr>
          </w:pPr>
        </w:p>
      </w:tc>
    </w:tr>
    <w:tr w:rsidR="00F615F6" w14:paraId="42FE8955" w14:textId="77777777" w:rsidTr="0041089C">
      <w:trPr>
        <w:jc w:val="center"/>
      </w:trPr>
      <w:sdt>
        <w:sdtPr>
          <w:rPr>
            <w:b/>
            <w:caps/>
            <w:color w:val="808080" w:themeColor="background1" w:themeShade="80"/>
            <w:sz w:val="16"/>
            <w:szCs w:val="16"/>
          </w:rPr>
          <w:alias w:val="Autor"/>
          <w:tag w:val=""/>
          <w:id w:val="-1604192416"/>
          <w:placeholder>
            <w:docPart w:val="1A1F5A6D653B40BD8A06598DFC1B84A0"/>
          </w:placeholder>
          <w:dataBinding w:prefixMappings="xmlns:ns0='http://purl.org/dc/elements/1.1/' xmlns:ns1='http://schemas.openxmlformats.org/package/2006/metadata/core-properties' " w:xpath="/ns1:coreProperties[1]/ns0:creator[1]" w:storeItemID="{6C3C8BC8-F283-45AE-878A-BAB7291924A1}"/>
          <w:text/>
        </w:sdtPr>
        <w:sdtEndPr/>
        <w:sdtContent>
          <w:tc>
            <w:tcPr>
              <w:tcW w:w="6096" w:type="dxa"/>
              <w:shd w:val="clear" w:color="auto" w:fill="auto"/>
              <w:vAlign w:val="center"/>
            </w:tcPr>
            <w:p w14:paraId="0168892A" w14:textId="20C3D057" w:rsidR="00F615F6" w:rsidRDefault="00F615F6" w:rsidP="0041089C">
              <w:pPr>
                <w:pStyle w:val="Piedepgina"/>
                <w:rPr>
                  <w:caps/>
                  <w:color w:val="808080" w:themeColor="background1" w:themeShade="80"/>
                  <w:sz w:val="18"/>
                  <w:szCs w:val="18"/>
                </w:rPr>
              </w:pPr>
              <w:r>
                <w:rPr>
                  <w:b/>
                  <w:caps/>
                  <w:color w:val="808080" w:themeColor="background1" w:themeShade="80"/>
                  <w:sz w:val="16"/>
                  <w:szCs w:val="16"/>
                </w:rPr>
                <w:t>C/Caonabo esq. c/leonardo da´vinci, urb. renacimiento, sto. dgo.                                                               Email-rectoria@isfodosu.edu.do. tel: 809-482</w:t>
              </w:r>
              <w:r w:rsidR="00A512C3">
                <w:rPr>
                  <w:b/>
                  <w:caps/>
                  <w:color w:val="808080" w:themeColor="background1" w:themeShade="80"/>
                  <w:sz w:val="16"/>
                  <w:szCs w:val="16"/>
                </w:rPr>
                <w:t>-</w:t>
              </w:r>
              <w:r>
                <w:rPr>
                  <w:b/>
                  <w:caps/>
                  <w:color w:val="808080" w:themeColor="background1" w:themeShade="80"/>
                  <w:sz w:val="16"/>
                  <w:szCs w:val="16"/>
                </w:rPr>
                <w:t>3797</w:t>
              </w:r>
            </w:p>
          </w:tc>
        </w:sdtContent>
      </w:sdt>
      <w:tc>
        <w:tcPr>
          <w:tcW w:w="2742" w:type="dxa"/>
          <w:shd w:val="clear" w:color="auto" w:fill="auto"/>
          <w:vAlign w:val="center"/>
        </w:tcPr>
        <w:p w14:paraId="2262CA7B" w14:textId="77667B74" w:rsidR="00F615F6" w:rsidRDefault="00F615F6">
          <w:pPr>
            <w:pStyle w:val="Piedepgina"/>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5D07CD" w:rsidRPr="005D07CD">
            <w:rPr>
              <w:caps/>
              <w:noProof/>
              <w:color w:val="808080" w:themeColor="background1" w:themeShade="80"/>
              <w:sz w:val="18"/>
              <w:szCs w:val="18"/>
              <w:lang w:val="es-ES"/>
            </w:rPr>
            <w:t>11</w:t>
          </w:r>
          <w:r>
            <w:rPr>
              <w:caps/>
              <w:color w:val="808080" w:themeColor="background1" w:themeShade="80"/>
              <w:sz w:val="18"/>
              <w:szCs w:val="18"/>
            </w:rPr>
            <w:fldChar w:fldCharType="end"/>
          </w:r>
        </w:p>
      </w:tc>
    </w:tr>
  </w:tbl>
  <w:p w14:paraId="39E74D25" w14:textId="77777777" w:rsidR="00F615F6" w:rsidRDefault="00F615F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FCAFC" w14:textId="77777777" w:rsidR="00416981" w:rsidRDefault="00416981" w:rsidP="00CA4169">
      <w:pPr>
        <w:spacing w:after="0" w:line="240" w:lineRule="auto"/>
      </w:pPr>
      <w:r>
        <w:separator/>
      </w:r>
    </w:p>
  </w:footnote>
  <w:footnote w:type="continuationSeparator" w:id="0">
    <w:p w14:paraId="492C2D8E" w14:textId="77777777" w:rsidR="00416981" w:rsidRDefault="00416981" w:rsidP="00CA41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5B346" w14:textId="5BAC9580" w:rsidR="00F615F6" w:rsidRDefault="00F615F6" w:rsidP="00C72F4F">
    <w:pPr>
      <w:pStyle w:val="Encabezado"/>
      <w:jc w:val="both"/>
      <w:rPr>
        <w:rFonts w:ascii="Times New Roman" w:hAnsi="Times New Roman" w:cs="Times New Roman"/>
        <w:b/>
        <w:sz w:val="14"/>
        <w:szCs w:val="14"/>
      </w:rPr>
    </w:pPr>
    <w:r w:rsidRPr="00F615F6">
      <w:rPr>
        <w:rFonts w:ascii="Times New Roman" w:hAnsi="Times New Roman" w:cs="Times New Roman"/>
        <w:b/>
        <w:sz w:val="16"/>
        <w:szCs w:val="16"/>
      </w:rPr>
      <w:t xml:space="preserve">   </w:t>
    </w:r>
    <w:r w:rsidRPr="00F615F6">
      <w:rPr>
        <w:rFonts w:ascii="Times New Roman" w:hAnsi="Times New Roman" w:cs="Times New Roman"/>
        <w:b/>
        <w:noProof/>
        <w:sz w:val="16"/>
        <w:szCs w:val="16"/>
        <w:lang w:eastAsia="es-DO"/>
      </w:rPr>
      <w:drawing>
        <wp:inline distT="0" distB="0" distL="0" distR="0" wp14:anchorId="0BC667C2" wp14:editId="744B1567">
          <wp:extent cx="487680" cy="487680"/>
          <wp:effectExtent l="0" t="0" r="7620" b="762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inline>
      </w:drawing>
    </w:r>
    <w:r w:rsidRPr="00F615F6">
      <w:rPr>
        <w:rFonts w:ascii="Times New Roman" w:hAnsi="Times New Roman" w:cs="Times New Roman"/>
        <w:b/>
        <w:sz w:val="16"/>
        <w:szCs w:val="16"/>
      </w:rPr>
      <w:t xml:space="preserve">                                                                              </w:t>
    </w:r>
    <w:r w:rsidR="00C72F4F">
      <w:rPr>
        <w:rFonts w:ascii="Times New Roman" w:hAnsi="Times New Roman" w:cs="Times New Roman"/>
        <w:b/>
        <w:sz w:val="16"/>
        <w:szCs w:val="16"/>
      </w:rPr>
      <w:tab/>
    </w:r>
    <w:r w:rsidR="00C72F4F">
      <w:rPr>
        <w:rFonts w:ascii="Times New Roman" w:hAnsi="Times New Roman" w:cs="Times New Roman"/>
        <w:b/>
        <w:sz w:val="16"/>
        <w:szCs w:val="16"/>
      </w:rPr>
      <w:tab/>
      <w:t xml:space="preserve">           </w:t>
    </w:r>
    <w:r>
      <w:rPr>
        <w:rFonts w:ascii="Times New Roman" w:hAnsi="Times New Roman" w:cs="Times New Roman"/>
        <w:b/>
        <w:sz w:val="16"/>
        <w:szCs w:val="16"/>
      </w:rPr>
      <w:t xml:space="preserve"> </w:t>
    </w:r>
    <w:r w:rsidRPr="00F615F6">
      <w:rPr>
        <w:rFonts w:ascii="Times New Roman" w:hAnsi="Times New Roman" w:cs="Times New Roman"/>
        <w:b/>
        <w:sz w:val="14"/>
        <w:szCs w:val="14"/>
      </w:rPr>
      <w:t>INSTITUTO SUPERIOR DE FORMACION DOCENTE SALOME UREÑA</w:t>
    </w:r>
  </w:p>
  <w:p w14:paraId="06F02B37" w14:textId="77777777" w:rsidR="00331C5F" w:rsidRPr="00F615F6" w:rsidRDefault="00331C5F" w:rsidP="00C72F4F">
    <w:pPr>
      <w:pStyle w:val="Encabezado"/>
      <w:jc w:val="both"/>
      <w:rPr>
        <w:rFonts w:ascii="Times New Roman" w:hAnsi="Times New Roman" w:cs="Times New Roman"/>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51F91"/>
    <w:multiLevelType w:val="hybridMultilevel"/>
    <w:tmpl w:val="4E5C7A88"/>
    <w:lvl w:ilvl="0" w:tplc="1A7C4AE0">
      <w:numFmt w:val="bullet"/>
      <w:lvlText w:val="-"/>
      <w:lvlJc w:val="left"/>
      <w:pPr>
        <w:ind w:left="720" w:hanging="360"/>
      </w:pPr>
      <w:rPr>
        <w:rFonts w:ascii="Arial Narrow" w:eastAsia="Times New Roman" w:hAnsi="Arial Narrow" w:cs="Times New Roman"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 w15:restartNumberingAfterBreak="0">
    <w:nsid w:val="140A7B14"/>
    <w:multiLevelType w:val="hybridMultilevel"/>
    <w:tmpl w:val="CF045DFC"/>
    <w:lvl w:ilvl="0" w:tplc="1C0A0015">
      <w:start w:val="1"/>
      <w:numFmt w:val="upp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 w15:restartNumberingAfterBreak="0">
    <w:nsid w:val="15AE730E"/>
    <w:multiLevelType w:val="multilevel"/>
    <w:tmpl w:val="6E2E539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B7766D0"/>
    <w:multiLevelType w:val="hybridMultilevel"/>
    <w:tmpl w:val="9F8AF7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28B56D4"/>
    <w:multiLevelType w:val="multilevel"/>
    <w:tmpl w:val="F1F4A922"/>
    <w:lvl w:ilvl="0">
      <w:start w:val="1"/>
      <w:numFmt w:val="decimal"/>
      <w:lvlText w:val="%1)"/>
      <w:lvlJc w:val="left"/>
      <w:pPr>
        <w:ind w:left="1069" w:hanging="360"/>
      </w:pPr>
      <w:rPr>
        <w:rFonts w:hint="default"/>
        <w:b/>
      </w:rPr>
    </w:lvl>
    <w:lvl w:ilvl="1">
      <w:start w:val="4"/>
      <w:numFmt w:val="decimal"/>
      <w:lvlText w:val="%1.%2"/>
      <w:lvlJc w:val="left"/>
      <w:pPr>
        <w:ind w:left="1215" w:hanging="495"/>
      </w:pPr>
    </w:lvl>
    <w:lvl w:ilvl="2">
      <w:start w:val="5"/>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5" w15:restartNumberingAfterBreak="0">
    <w:nsid w:val="238C6B26"/>
    <w:multiLevelType w:val="hybridMultilevel"/>
    <w:tmpl w:val="159EA53E"/>
    <w:lvl w:ilvl="0" w:tplc="1C0A000D">
      <w:start w:val="1"/>
      <w:numFmt w:val="bullet"/>
      <w:lvlText w:val=""/>
      <w:lvlJc w:val="left"/>
      <w:pPr>
        <w:ind w:left="2160" w:hanging="360"/>
      </w:pPr>
      <w:rPr>
        <w:rFonts w:ascii="Wingdings" w:hAnsi="Wingdings" w:hint="default"/>
      </w:rPr>
    </w:lvl>
    <w:lvl w:ilvl="1" w:tplc="1C0A0003">
      <w:start w:val="1"/>
      <w:numFmt w:val="bullet"/>
      <w:lvlText w:val="o"/>
      <w:lvlJc w:val="left"/>
      <w:pPr>
        <w:ind w:left="2880" w:hanging="360"/>
      </w:pPr>
      <w:rPr>
        <w:rFonts w:ascii="Courier New" w:hAnsi="Courier New" w:cs="Courier New" w:hint="default"/>
      </w:rPr>
    </w:lvl>
    <w:lvl w:ilvl="2" w:tplc="1C0A0005" w:tentative="1">
      <w:start w:val="1"/>
      <w:numFmt w:val="bullet"/>
      <w:lvlText w:val=""/>
      <w:lvlJc w:val="left"/>
      <w:pPr>
        <w:ind w:left="3600" w:hanging="360"/>
      </w:pPr>
      <w:rPr>
        <w:rFonts w:ascii="Wingdings" w:hAnsi="Wingdings" w:hint="default"/>
      </w:rPr>
    </w:lvl>
    <w:lvl w:ilvl="3" w:tplc="1C0A0001" w:tentative="1">
      <w:start w:val="1"/>
      <w:numFmt w:val="bullet"/>
      <w:lvlText w:val=""/>
      <w:lvlJc w:val="left"/>
      <w:pPr>
        <w:ind w:left="4320" w:hanging="360"/>
      </w:pPr>
      <w:rPr>
        <w:rFonts w:ascii="Symbol" w:hAnsi="Symbol" w:hint="default"/>
      </w:rPr>
    </w:lvl>
    <w:lvl w:ilvl="4" w:tplc="1C0A0003" w:tentative="1">
      <w:start w:val="1"/>
      <w:numFmt w:val="bullet"/>
      <w:lvlText w:val="o"/>
      <w:lvlJc w:val="left"/>
      <w:pPr>
        <w:ind w:left="5040" w:hanging="360"/>
      </w:pPr>
      <w:rPr>
        <w:rFonts w:ascii="Courier New" w:hAnsi="Courier New" w:cs="Courier New" w:hint="default"/>
      </w:rPr>
    </w:lvl>
    <w:lvl w:ilvl="5" w:tplc="1C0A0005" w:tentative="1">
      <w:start w:val="1"/>
      <w:numFmt w:val="bullet"/>
      <w:lvlText w:val=""/>
      <w:lvlJc w:val="left"/>
      <w:pPr>
        <w:ind w:left="5760" w:hanging="360"/>
      </w:pPr>
      <w:rPr>
        <w:rFonts w:ascii="Wingdings" w:hAnsi="Wingdings" w:hint="default"/>
      </w:rPr>
    </w:lvl>
    <w:lvl w:ilvl="6" w:tplc="1C0A0001" w:tentative="1">
      <w:start w:val="1"/>
      <w:numFmt w:val="bullet"/>
      <w:lvlText w:val=""/>
      <w:lvlJc w:val="left"/>
      <w:pPr>
        <w:ind w:left="6480" w:hanging="360"/>
      </w:pPr>
      <w:rPr>
        <w:rFonts w:ascii="Symbol" w:hAnsi="Symbol" w:hint="default"/>
      </w:rPr>
    </w:lvl>
    <w:lvl w:ilvl="7" w:tplc="1C0A0003" w:tentative="1">
      <w:start w:val="1"/>
      <w:numFmt w:val="bullet"/>
      <w:lvlText w:val="o"/>
      <w:lvlJc w:val="left"/>
      <w:pPr>
        <w:ind w:left="7200" w:hanging="360"/>
      </w:pPr>
      <w:rPr>
        <w:rFonts w:ascii="Courier New" w:hAnsi="Courier New" w:cs="Courier New" w:hint="default"/>
      </w:rPr>
    </w:lvl>
    <w:lvl w:ilvl="8" w:tplc="1C0A0005" w:tentative="1">
      <w:start w:val="1"/>
      <w:numFmt w:val="bullet"/>
      <w:lvlText w:val=""/>
      <w:lvlJc w:val="left"/>
      <w:pPr>
        <w:ind w:left="7920" w:hanging="360"/>
      </w:pPr>
      <w:rPr>
        <w:rFonts w:ascii="Wingdings" w:hAnsi="Wingdings" w:hint="default"/>
      </w:rPr>
    </w:lvl>
  </w:abstractNum>
  <w:abstractNum w:abstractNumId="6" w15:restartNumberingAfterBreak="0">
    <w:nsid w:val="253D45ED"/>
    <w:multiLevelType w:val="hybridMultilevel"/>
    <w:tmpl w:val="C7B61248"/>
    <w:lvl w:ilvl="0" w:tplc="1C0A0003">
      <w:start w:val="1"/>
      <w:numFmt w:val="bullet"/>
      <w:lvlText w:val="o"/>
      <w:lvlJc w:val="left"/>
      <w:pPr>
        <w:ind w:left="2160" w:hanging="360"/>
      </w:pPr>
      <w:rPr>
        <w:rFonts w:ascii="Courier New" w:hAnsi="Courier New" w:cs="Courier New" w:hint="default"/>
      </w:rPr>
    </w:lvl>
    <w:lvl w:ilvl="1" w:tplc="1C0A0003" w:tentative="1">
      <w:start w:val="1"/>
      <w:numFmt w:val="bullet"/>
      <w:lvlText w:val="o"/>
      <w:lvlJc w:val="left"/>
      <w:pPr>
        <w:ind w:left="2880" w:hanging="360"/>
      </w:pPr>
      <w:rPr>
        <w:rFonts w:ascii="Courier New" w:hAnsi="Courier New" w:cs="Courier New" w:hint="default"/>
      </w:rPr>
    </w:lvl>
    <w:lvl w:ilvl="2" w:tplc="1C0A0005" w:tentative="1">
      <w:start w:val="1"/>
      <w:numFmt w:val="bullet"/>
      <w:lvlText w:val=""/>
      <w:lvlJc w:val="left"/>
      <w:pPr>
        <w:ind w:left="3600" w:hanging="360"/>
      </w:pPr>
      <w:rPr>
        <w:rFonts w:ascii="Wingdings" w:hAnsi="Wingdings" w:hint="default"/>
      </w:rPr>
    </w:lvl>
    <w:lvl w:ilvl="3" w:tplc="1C0A0001" w:tentative="1">
      <w:start w:val="1"/>
      <w:numFmt w:val="bullet"/>
      <w:lvlText w:val=""/>
      <w:lvlJc w:val="left"/>
      <w:pPr>
        <w:ind w:left="4320" w:hanging="360"/>
      </w:pPr>
      <w:rPr>
        <w:rFonts w:ascii="Symbol" w:hAnsi="Symbol" w:hint="default"/>
      </w:rPr>
    </w:lvl>
    <w:lvl w:ilvl="4" w:tplc="1C0A0003" w:tentative="1">
      <w:start w:val="1"/>
      <w:numFmt w:val="bullet"/>
      <w:lvlText w:val="o"/>
      <w:lvlJc w:val="left"/>
      <w:pPr>
        <w:ind w:left="5040" w:hanging="360"/>
      </w:pPr>
      <w:rPr>
        <w:rFonts w:ascii="Courier New" w:hAnsi="Courier New" w:cs="Courier New" w:hint="default"/>
      </w:rPr>
    </w:lvl>
    <w:lvl w:ilvl="5" w:tplc="1C0A0005" w:tentative="1">
      <w:start w:val="1"/>
      <w:numFmt w:val="bullet"/>
      <w:lvlText w:val=""/>
      <w:lvlJc w:val="left"/>
      <w:pPr>
        <w:ind w:left="5760" w:hanging="360"/>
      </w:pPr>
      <w:rPr>
        <w:rFonts w:ascii="Wingdings" w:hAnsi="Wingdings" w:hint="default"/>
      </w:rPr>
    </w:lvl>
    <w:lvl w:ilvl="6" w:tplc="1C0A0001" w:tentative="1">
      <w:start w:val="1"/>
      <w:numFmt w:val="bullet"/>
      <w:lvlText w:val=""/>
      <w:lvlJc w:val="left"/>
      <w:pPr>
        <w:ind w:left="6480" w:hanging="360"/>
      </w:pPr>
      <w:rPr>
        <w:rFonts w:ascii="Symbol" w:hAnsi="Symbol" w:hint="default"/>
      </w:rPr>
    </w:lvl>
    <w:lvl w:ilvl="7" w:tplc="1C0A0003" w:tentative="1">
      <w:start w:val="1"/>
      <w:numFmt w:val="bullet"/>
      <w:lvlText w:val="o"/>
      <w:lvlJc w:val="left"/>
      <w:pPr>
        <w:ind w:left="7200" w:hanging="360"/>
      </w:pPr>
      <w:rPr>
        <w:rFonts w:ascii="Courier New" w:hAnsi="Courier New" w:cs="Courier New" w:hint="default"/>
      </w:rPr>
    </w:lvl>
    <w:lvl w:ilvl="8" w:tplc="1C0A0005" w:tentative="1">
      <w:start w:val="1"/>
      <w:numFmt w:val="bullet"/>
      <w:lvlText w:val=""/>
      <w:lvlJc w:val="left"/>
      <w:pPr>
        <w:ind w:left="7920" w:hanging="360"/>
      </w:pPr>
      <w:rPr>
        <w:rFonts w:ascii="Wingdings" w:hAnsi="Wingdings" w:hint="default"/>
      </w:rPr>
    </w:lvl>
  </w:abstractNum>
  <w:abstractNum w:abstractNumId="7" w15:restartNumberingAfterBreak="0">
    <w:nsid w:val="26D73954"/>
    <w:multiLevelType w:val="multilevel"/>
    <w:tmpl w:val="933ABEBA"/>
    <w:lvl w:ilvl="0">
      <w:start w:val="1"/>
      <w:numFmt w:val="bullet"/>
      <w:lvlText w:val="●"/>
      <w:lvlJc w:val="left"/>
      <w:pPr>
        <w:ind w:left="1156" w:hanging="360"/>
      </w:pPr>
      <w:rPr>
        <w:rFonts w:ascii="Arial Narrow" w:eastAsia="Noto Sans Symbols" w:hAnsi="Arial Narrow" w:cs="Noto Sans Symbols" w:hint="default"/>
        <w:sz w:val="24"/>
        <w:szCs w:val="24"/>
      </w:rPr>
    </w:lvl>
    <w:lvl w:ilvl="1">
      <w:start w:val="1"/>
      <w:numFmt w:val="bullet"/>
      <w:lvlText w:val="o"/>
      <w:lvlJc w:val="left"/>
      <w:pPr>
        <w:ind w:left="1876" w:hanging="360"/>
      </w:pPr>
      <w:rPr>
        <w:rFonts w:ascii="Courier New" w:eastAsia="Courier New" w:hAnsi="Courier New" w:cs="Courier New"/>
      </w:rPr>
    </w:lvl>
    <w:lvl w:ilvl="2">
      <w:start w:val="1"/>
      <w:numFmt w:val="bullet"/>
      <w:lvlText w:val="▪"/>
      <w:lvlJc w:val="left"/>
      <w:pPr>
        <w:ind w:left="2596" w:hanging="360"/>
      </w:pPr>
      <w:rPr>
        <w:rFonts w:ascii="Noto Sans Symbols" w:eastAsia="Noto Sans Symbols" w:hAnsi="Noto Sans Symbols" w:cs="Noto Sans Symbols"/>
      </w:rPr>
    </w:lvl>
    <w:lvl w:ilvl="3">
      <w:start w:val="1"/>
      <w:numFmt w:val="bullet"/>
      <w:lvlText w:val="●"/>
      <w:lvlJc w:val="left"/>
      <w:pPr>
        <w:ind w:left="3316" w:hanging="360"/>
      </w:pPr>
      <w:rPr>
        <w:rFonts w:ascii="Noto Sans Symbols" w:eastAsia="Noto Sans Symbols" w:hAnsi="Noto Sans Symbols" w:cs="Noto Sans Symbols"/>
      </w:rPr>
    </w:lvl>
    <w:lvl w:ilvl="4">
      <w:start w:val="1"/>
      <w:numFmt w:val="bullet"/>
      <w:lvlText w:val="o"/>
      <w:lvlJc w:val="left"/>
      <w:pPr>
        <w:ind w:left="4036" w:hanging="360"/>
      </w:pPr>
      <w:rPr>
        <w:rFonts w:ascii="Courier New" w:eastAsia="Courier New" w:hAnsi="Courier New" w:cs="Courier New"/>
      </w:rPr>
    </w:lvl>
    <w:lvl w:ilvl="5">
      <w:start w:val="1"/>
      <w:numFmt w:val="bullet"/>
      <w:lvlText w:val="▪"/>
      <w:lvlJc w:val="left"/>
      <w:pPr>
        <w:ind w:left="4756" w:hanging="360"/>
      </w:pPr>
      <w:rPr>
        <w:rFonts w:ascii="Noto Sans Symbols" w:eastAsia="Noto Sans Symbols" w:hAnsi="Noto Sans Symbols" w:cs="Noto Sans Symbols"/>
      </w:rPr>
    </w:lvl>
    <w:lvl w:ilvl="6">
      <w:start w:val="1"/>
      <w:numFmt w:val="bullet"/>
      <w:lvlText w:val="●"/>
      <w:lvlJc w:val="left"/>
      <w:pPr>
        <w:ind w:left="5476" w:hanging="360"/>
      </w:pPr>
      <w:rPr>
        <w:rFonts w:ascii="Noto Sans Symbols" w:eastAsia="Noto Sans Symbols" w:hAnsi="Noto Sans Symbols" w:cs="Noto Sans Symbols"/>
      </w:rPr>
    </w:lvl>
    <w:lvl w:ilvl="7">
      <w:start w:val="1"/>
      <w:numFmt w:val="bullet"/>
      <w:lvlText w:val="o"/>
      <w:lvlJc w:val="left"/>
      <w:pPr>
        <w:ind w:left="6196" w:hanging="360"/>
      </w:pPr>
      <w:rPr>
        <w:rFonts w:ascii="Courier New" w:eastAsia="Courier New" w:hAnsi="Courier New" w:cs="Courier New"/>
      </w:rPr>
    </w:lvl>
    <w:lvl w:ilvl="8">
      <w:start w:val="1"/>
      <w:numFmt w:val="bullet"/>
      <w:lvlText w:val="▪"/>
      <w:lvlJc w:val="left"/>
      <w:pPr>
        <w:ind w:left="6916" w:hanging="360"/>
      </w:pPr>
      <w:rPr>
        <w:rFonts w:ascii="Noto Sans Symbols" w:eastAsia="Noto Sans Symbols" w:hAnsi="Noto Sans Symbols" w:cs="Noto Sans Symbols"/>
      </w:rPr>
    </w:lvl>
  </w:abstractNum>
  <w:abstractNum w:abstractNumId="8" w15:restartNumberingAfterBreak="0">
    <w:nsid w:val="29526F8D"/>
    <w:multiLevelType w:val="hybridMultilevel"/>
    <w:tmpl w:val="B024E750"/>
    <w:lvl w:ilvl="0" w:tplc="1C0A0001">
      <w:start w:val="1"/>
      <w:numFmt w:val="bullet"/>
      <w:lvlText w:val=""/>
      <w:lvlJc w:val="left"/>
      <w:pPr>
        <w:ind w:left="405" w:hanging="360"/>
      </w:pPr>
      <w:rPr>
        <w:rFonts w:ascii="Symbol" w:hAnsi="Symbol" w:hint="default"/>
      </w:rPr>
    </w:lvl>
    <w:lvl w:ilvl="1" w:tplc="1C0A0003" w:tentative="1">
      <w:start w:val="1"/>
      <w:numFmt w:val="bullet"/>
      <w:lvlText w:val="o"/>
      <w:lvlJc w:val="left"/>
      <w:pPr>
        <w:ind w:left="1125" w:hanging="360"/>
      </w:pPr>
      <w:rPr>
        <w:rFonts w:ascii="Courier New" w:hAnsi="Courier New" w:cs="Courier New" w:hint="default"/>
      </w:rPr>
    </w:lvl>
    <w:lvl w:ilvl="2" w:tplc="1C0A0005" w:tentative="1">
      <w:start w:val="1"/>
      <w:numFmt w:val="bullet"/>
      <w:lvlText w:val=""/>
      <w:lvlJc w:val="left"/>
      <w:pPr>
        <w:ind w:left="1845" w:hanging="360"/>
      </w:pPr>
      <w:rPr>
        <w:rFonts w:ascii="Wingdings" w:hAnsi="Wingdings" w:hint="default"/>
      </w:rPr>
    </w:lvl>
    <w:lvl w:ilvl="3" w:tplc="1C0A0001" w:tentative="1">
      <w:start w:val="1"/>
      <w:numFmt w:val="bullet"/>
      <w:lvlText w:val=""/>
      <w:lvlJc w:val="left"/>
      <w:pPr>
        <w:ind w:left="2565" w:hanging="360"/>
      </w:pPr>
      <w:rPr>
        <w:rFonts w:ascii="Symbol" w:hAnsi="Symbol" w:hint="default"/>
      </w:rPr>
    </w:lvl>
    <w:lvl w:ilvl="4" w:tplc="1C0A0003" w:tentative="1">
      <w:start w:val="1"/>
      <w:numFmt w:val="bullet"/>
      <w:lvlText w:val="o"/>
      <w:lvlJc w:val="left"/>
      <w:pPr>
        <w:ind w:left="3285" w:hanging="360"/>
      </w:pPr>
      <w:rPr>
        <w:rFonts w:ascii="Courier New" w:hAnsi="Courier New" w:cs="Courier New" w:hint="default"/>
      </w:rPr>
    </w:lvl>
    <w:lvl w:ilvl="5" w:tplc="1C0A0005" w:tentative="1">
      <w:start w:val="1"/>
      <w:numFmt w:val="bullet"/>
      <w:lvlText w:val=""/>
      <w:lvlJc w:val="left"/>
      <w:pPr>
        <w:ind w:left="4005" w:hanging="360"/>
      </w:pPr>
      <w:rPr>
        <w:rFonts w:ascii="Wingdings" w:hAnsi="Wingdings" w:hint="default"/>
      </w:rPr>
    </w:lvl>
    <w:lvl w:ilvl="6" w:tplc="1C0A0001" w:tentative="1">
      <w:start w:val="1"/>
      <w:numFmt w:val="bullet"/>
      <w:lvlText w:val=""/>
      <w:lvlJc w:val="left"/>
      <w:pPr>
        <w:ind w:left="4725" w:hanging="360"/>
      </w:pPr>
      <w:rPr>
        <w:rFonts w:ascii="Symbol" w:hAnsi="Symbol" w:hint="default"/>
      </w:rPr>
    </w:lvl>
    <w:lvl w:ilvl="7" w:tplc="1C0A0003" w:tentative="1">
      <w:start w:val="1"/>
      <w:numFmt w:val="bullet"/>
      <w:lvlText w:val="o"/>
      <w:lvlJc w:val="left"/>
      <w:pPr>
        <w:ind w:left="5445" w:hanging="360"/>
      </w:pPr>
      <w:rPr>
        <w:rFonts w:ascii="Courier New" w:hAnsi="Courier New" w:cs="Courier New" w:hint="default"/>
      </w:rPr>
    </w:lvl>
    <w:lvl w:ilvl="8" w:tplc="1C0A0005" w:tentative="1">
      <w:start w:val="1"/>
      <w:numFmt w:val="bullet"/>
      <w:lvlText w:val=""/>
      <w:lvlJc w:val="left"/>
      <w:pPr>
        <w:ind w:left="6165" w:hanging="360"/>
      </w:pPr>
      <w:rPr>
        <w:rFonts w:ascii="Wingdings" w:hAnsi="Wingdings" w:hint="default"/>
      </w:rPr>
    </w:lvl>
  </w:abstractNum>
  <w:abstractNum w:abstractNumId="9" w15:restartNumberingAfterBreak="0">
    <w:nsid w:val="29A851AC"/>
    <w:multiLevelType w:val="hybridMultilevel"/>
    <w:tmpl w:val="11EAA114"/>
    <w:lvl w:ilvl="0" w:tplc="6A7A3432">
      <w:numFmt w:val="bullet"/>
      <w:lvlText w:val="-"/>
      <w:lvlJc w:val="left"/>
      <w:pPr>
        <w:ind w:left="720" w:hanging="360"/>
      </w:pPr>
      <w:rPr>
        <w:rFonts w:ascii="Calibri" w:eastAsiaTheme="minorHAnsi" w:hAnsi="Calibri" w:cstheme="minorBidi"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0" w15:restartNumberingAfterBreak="0">
    <w:nsid w:val="33405B93"/>
    <w:multiLevelType w:val="hybridMultilevel"/>
    <w:tmpl w:val="41DE5D80"/>
    <w:lvl w:ilvl="0" w:tplc="6BCCD944">
      <w:start w:val="1"/>
      <w:numFmt w:val="bullet"/>
      <w:lvlText w:val=""/>
      <w:lvlJc w:val="left"/>
      <w:pPr>
        <w:ind w:left="1440" w:hanging="360"/>
      </w:pPr>
      <w:rPr>
        <w:rFonts w:ascii="Symbol" w:hAnsi="Symbol" w:hint="default"/>
        <w:color w:val="1F4E79" w:themeColor="accent1" w:themeShade="80"/>
      </w:rPr>
    </w:lvl>
    <w:lvl w:ilvl="1" w:tplc="1C0A0003" w:tentative="1">
      <w:start w:val="1"/>
      <w:numFmt w:val="bullet"/>
      <w:lvlText w:val="o"/>
      <w:lvlJc w:val="left"/>
      <w:pPr>
        <w:ind w:left="2160" w:hanging="360"/>
      </w:pPr>
      <w:rPr>
        <w:rFonts w:ascii="Courier New" w:hAnsi="Courier New" w:cs="Courier New" w:hint="default"/>
      </w:rPr>
    </w:lvl>
    <w:lvl w:ilvl="2" w:tplc="1C0A0005" w:tentative="1">
      <w:start w:val="1"/>
      <w:numFmt w:val="bullet"/>
      <w:lvlText w:val=""/>
      <w:lvlJc w:val="left"/>
      <w:pPr>
        <w:ind w:left="2880" w:hanging="360"/>
      </w:pPr>
      <w:rPr>
        <w:rFonts w:ascii="Wingdings" w:hAnsi="Wingdings" w:hint="default"/>
      </w:rPr>
    </w:lvl>
    <w:lvl w:ilvl="3" w:tplc="1C0A0001" w:tentative="1">
      <w:start w:val="1"/>
      <w:numFmt w:val="bullet"/>
      <w:lvlText w:val=""/>
      <w:lvlJc w:val="left"/>
      <w:pPr>
        <w:ind w:left="3600" w:hanging="360"/>
      </w:pPr>
      <w:rPr>
        <w:rFonts w:ascii="Symbol" w:hAnsi="Symbol" w:hint="default"/>
      </w:rPr>
    </w:lvl>
    <w:lvl w:ilvl="4" w:tplc="1C0A0003" w:tentative="1">
      <w:start w:val="1"/>
      <w:numFmt w:val="bullet"/>
      <w:lvlText w:val="o"/>
      <w:lvlJc w:val="left"/>
      <w:pPr>
        <w:ind w:left="4320" w:hanging="360"/>
      </w:pPr>
      <w:rPr>
        <w:rFonts w:ascii="Courier New" w:hAnsi="Courier New" w:cs="Courier New" w:hint="default"/>
      </w:rPr>
    </w:lvl>
    <w:lvl w:ilvl="5" w:tplc="1C0A0005" w:tentative="1">
      <w:start w:val="1"/>
      <w:numFmt w:val="bullet"/>
      <w:lvlText w:val=""/>
      <w:lvlJc w:val="left"/>
      <w:pPr>
        <w:ind w:left="5040" w:hanging="360"/>
      </w:pPr>
      <w:rPr>
        <w:rFonts w:ascii="Wingdings" w:hAnsi="Wingdings" w:hint="default"/>
      </w:rPr>
    </w:lvl>
    <w:lvl w:ilvl="6" w:tplc="1C0A0001" w:tentative="1">
      <w:start w:val="1"/>
      <w:numFmt w:val="bullet"/>
      <w:lvlText w:val=""/>
      <w:lvlJc w:val="left"/>
      <w:pPr>
        <w:ind w:left="5760" w:hanging="360"/>
      </w:pPr>
      <w:rPr>
        <w:rFonts w:ascii="Symbol" w:hAnsi="Symbol" w:hint="default"/>
      </w:rPr>
    </w:lvl>
    <w:lvl w:ilvl="7" w:tplc="1C0A0003" w:tentative="1">
      <w:start w:val="1"/>
      <w:numFmt w:val="bullet"/>
      <w:lvlText w:val="o"/>
      <w:lvlJc w:val="left"/>
      <w:pPr>
        <w:ind w:left="6480" w:hanging="360"/>
      </w:pPr>
      <w:rPr>
        <w:rFonts w:ascii="Courier New" w:hAnsi="Courier New" w:cs="Courier New" w:hint="default"/>
      </w:rPr>
    </w:lvl>
    <w:lvl w:ilvl="8" w:tplc="1C0A0005" w:tentative="1">
      <w:start w:val="1"/>
      <w:numFmt w:val="bullet"/>
      <w:lvlText w:val=""/>
      <w:lvlJc w:val="left"/>
      <w:pPr>
        <w:ind w:left="7200" w:hanging="360"/>
      </w:pPr>
      <w:rPr>
        <w:rFonts w:ascii="Wingdings" w:hAnsi="Wingdings" w:hint="default"/>
      </w:rPr>
    </w:lvl>
  </w:abstractNum>
  <w:abstractNum w:abstractNumId="11" w15:restartNumberingAfterBreak="0">
    <w:nsid w:val="36B57C3F"/>
    <w:multiLevelType w:val="hybridMultilevel"/>
    <w:tmpl w:val="8070BF9C"/>
    <w:lvl w:ilvl="0" w:tplc="1C0A0017">
      <w:start w:val="1"/>
      <w:numFmt w:val="lowerLetter"/>
      <w:lvlText w:val="%1)"/>
      <w:lvlJc w:val="left"/>
      <w:pPr>
        <w:ind w:left="144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12" w15:restartNumberingAfterBreak="0">
    <w:nsid w:val="3B7543E8"/>
    <w:multiLevelType w:val="hybridMultilevel"/>
    <w:tmpl w:val="66C4CEDA"/>
    <w:lvl w:ilvl="0" w:tplc="864CA20E">
      <w:numFmt w:val="bullet"/>
      <w:lvlText w:val="-"/>
      <w:lvlJc w:val="left"/>
      <w:pPr>
        <w:ind w:left="1080" w:hanging="360"/>
      </w:pPr>
      <w:rPr>
        <w:rFonts w:ascii="Arial" w:eastAsia="Times New Roman" w:hAnsi="Arial" w:cs="Arial" w:hint="default"/>
      </w:rPr>
    </w:lvl>
    <w:lvl w:ilvl="1" w:tplc="1C0A0003" w:tentative="1">
      <w:start w:val="1"/>
      <w:numFmt w:val="bullet"/>
      <w:lvlText w:val="o"/>
      <w:lvlJc w:val="left"/>
      <w:pPr>
        <w:ind w:left="1800" w:hanging="360"/>
      </w:pPr>
      <w:rPr>
        <w:rFonts w:ascii="Courier New" w:hAnsi="Courier New" w:cs="Courier New" w:hint="default"/>
      </w:rPr>
    </w:lvl>
    <w:lvl w:ilvl="2" w:tplc="1C0A0005" w:tentative="1">
      <w:start w:val="1"/>
      <w:numFmt w:val="bullet"/>
      <w:lvlText w:val=""/>
      <w:lvlJc w:val="left"/>
      <w:pPr>
        <w:ind w:left="2520" w:hanging="360"/>
      </w:pPr>
      <w:rPr>
        <w:rFonts w:ascii="Wingdings" w:hAnsi="Wingdings" w:hint="default"/>
      </w:rPr>
    </w:lvl>
    <w:lvl w:ilvl="3" w:tplc="1C0A0001" w:tentative="1">
      <w:start w:val="1"/>
      <w:numFmt w:val="bullet"/>
      <w:lvlText w:val=""/>
      <w:lvlJc w:val="left"/>
      <w:pPr>
        <w:ind w:left="3240" w:hanging="360"/>
      </w:pPr>
      <w:rPr>
        <w:rFonts w:ascii="Symbol" w:hAnsi="Symbol" w:hint="default"/>
      </w:rPr>
    </w:lvl>
    <w:lvl w:ilvl="4" w:tplc="1C0A0003" w:tentative="1">
      <w:start w:val="1"/>
      <w:numFmt w:val="bullet"/>
      <w:lvlText w:val="o"/>
      <w:lvlJc w:val="left"/>
      <w:pPr>
        <w:ind w:left="3960" w:hanging="360"/>
      </w:pPr>
      <w:rPr>
        <w:rFonts w:ascii="Courier New" w:hAnsi="Courier New" w:cs="Courier New" w:hint="default"/>
      </w:rPr>
    </w:lvl>
    <w:lvl w:ilvl="5" w:tplc="1C0A0005" w:tentative="1">
      <w:start w:val="1"/>
      <w:numFmt w:val="bullet"/>
      <w:lvlText w:val=""/>
      <w:lvlJc w:val="left"/>
      <w:pPr>
        <w:ind w:left="4680" w:hanging="360"/>
      </w:pPr>
      <w:rPr>
        <w:rFonts w:ascii="Wingdings" w:hAnsi="Wingdings" w:hint="default"/>
      </w:rPr>
    </w:lvl>
    <w:lvl w:ilvl="6" w:tplc="1C0A0001" w:tentative="1">
      <w:start w:val="1"/>
      <w:numFmt w:val="bullet"/>
      <w:lvlText w:val=""/>
      <w:lvlJc w:val="left"/>
      <w:pPr>
        <w:ind w:left="5400" w:hanging="360"/>
      </w:pPr>
      <w:rPr>
        <w:rFonts w:ascii="Symbol" w:hAnsi="Symbol" w:hint="default"/>
      </w:rPr>
    </w:lvl>
    <w:lvl w:ilvl="7" w:tplc="1C0A0003" w:tentative="1">
      <w:start w:val="1"/>
      <w:numFmt w:val="bullet"/>
      <w:lvlText w:val="o"/>
      <w:lvlJc w:val="left"/>
      <w:pPr>
        <w:ind w:left="6120" w:hanging="360"/>
      </w:pPr>
      <w:rPr>
        <w:rFonts w:ascii="Courier New" w:hAnsi="Courier New" w:cs="Courier New" w:hint="default"/>
      </w:rPr>
    </w:lvl>
    <w:lvl w:ilvl="8" w:tplc="1C0A0005" w:tentative="1">
      <w:start w:val="1"/>
      <w:numFmt w:val="bullet"/>
      <w:lvlText w:val=""/>
      <w:lvlJc w:val="left"/>
      <w:pPr>
        <w:ind w:left="6840" w:hanging="360"/>
      </w:pPr>
      <w:rPr>
        <w:rFonts w:ascii="Wingdings" w:hAnsi="Wingdings" w:hint="default"/>
      </w:rPr>
    </w:lvl>
  </w:abstractNum>
  <w:abstractNum w:abstractNumId="13" w15:restartNumberingAfterBreak="0">
    <w:nsid w:val="3F846034"/>
    <w:multiLevelType w:val="hybridMultilevel"/>
    <w:tmpl w:val="0D5A92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F8B7F84"/>
    <w:multiLevelType w:val="hybridMultilevel"/>
    <w:tmpl w:val="80FEEF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7EF50F8"/>
    <w:multiLevelType w:val="hybridMultilevel"/>
    <w:tmpl w:val="2530FF0C"/>
    <w:lvl w:ilvl="0" w:tplc="93A80D0E">
      <w:start w:val="1"/>
      <w:numFmt w:val="decimal"/>
      <w:lvlText w:val="%1."/>
      <w:lvlJc w:val="left"/>
      <w:pPr>
        <w:ind w:left="720" w:hanging="360"/>
      </w:pPr>
      <w:rPr>
        <w:b/>
      </w:rPr>
    </w:lvl>
    <w:lvl w:ilvl="1" w:tplc="0BF06F8A">
      <w:numFmt w:val="bullet"/>
      <w:lvlText w:val="-"/>
      <w:lvlJc w:val="left"/>
      <w:pPr>
        <w:ind w:left="1440" w:hanging="360"/>
      </w:pPr>
      <w:rPr>
        <w:rFonts w:ascii="Calibri" w:eastAsiaTheme="minorHAnsi" w:hAnsi="Calibri" w:cstheme="minorBidi" w:hint="default"/>
        <w:b w:val="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C830C4B"/>
    <w:multiLevelType w:val="hybridMultilevel"/>
    <w:tmpl w:val="71D8F38C"/>
    <w:lvl w:ilvl="0" w:tplc="1A7C4AE0">
      <w:numFmt w:val="bullet"/>
      <w:lvlText w:val="-"/>
      <w:lvlJc w:val="left"/>
      <w:pPr>
        <w:ind w:left="720" w:hanging="360"/>
      </w:pPr>
      <w:rPr>
        <w:rFonts w:ascii="Arial Narrow" w:eastAsia="Times New Roman" w:hAnsi="Arial Narrow"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0102DB8"/>
    <w:multiLevelType w:val="hybridMultilevel"/>
    <w:tmpl w:val="447A84D0"/>
    <w:lvl w:ilvl="0" w:tplc="6A1E8F2E">
      <w:numFmt w:val="bullet"/>
      <w:lvlText w:val="-"/>
      <w:lvlJc w:val="left"/>
      <w:pPr>
        <w:ind w:left="1516" w:hanging="360"/>
      </w:pPr>
      <w:rPr>
        <w:rFonts w:ascii="Arial Narrow" w:eastAsia="Times New Roman" w:hAnsi="Arial Narrow" w:cs="Arial" w:hint="default"/>
      </w:rPr>
    </w:lvl>
    <w:lvl w:ilvl="1" w:tplc="1C0A0003" w:tentative="1">
      <w:start w:val="1"/>
      <w:numFmt w:val="bullet"/>
      <w:lvlText w:val="o"/>
      <w:lvlJc w:val="left"/>
      <w:pPr>
        <w:ind w:left="2236" w:hanging="360"/>
      </w:pPr>
      <w:rPr>
        <w:rFonts w:ascii="Courier New" w:hAnsi="Courier New" w:cs="Courier New" w:hint="default"/>
      </w:rPr>
    </w:lvl>
    <w:lvl w:ilvl="2" w:tplc="1C0A0005" w:tentative="1">
      <w:start w:val="1"/>
      <w:numFmt w:val="bullet"/>
      <w:lvlText w:val=""/>
      <w:lvlJc w:val="left"/>
      <w:pPr>
        <w:ind w:left="2956" w:hanging="360"/>
      </w:pPr>
      <w:rPr>
        <w:rFonts w:ascii="Wingdings" w:hAnsi="Wingdings" w:hint="default"/>
      </w:rPr>
    </w:lvl>
    <w:lvl w:ilvl="3" w:tplc="1C0A0001" w:tentative="1">
      <w:start w:val="1"/>
      <w:numFmt w:val="bullet"/>
      <w:lvlText w:val=""/>
      <w:lvlJc w:val="left"/>
      <w:pPr>
        <w:ind w:left="3676" w:hanging="360"/>
      </w:pPr>
      <w:rPr>
        <w:rFonts w:ascii="Symbol" w:hAnsi="Symbol" w:hint="default"/>
      </w:rPr>
    </w:lvl>
    <w:lvl w:ilvl="4" w:tplc="1C0A0003" w:tentative="1">
      <w:start w:val="1"/>
      <w:numFmt w:val="bullet"/>
      <w:lvlText w:val="o"/>
      <w:lvlJc w:val="left"/>
      <w:pPr>
        <w:ind w:left="4396" w:hanging="360"/>
      </w:pPr>
      <w:rPr>
        <w:rFonts w:ascii="Courier New" w:hAnsi="Courier New" w:cs="Courier New" w:hint="default"/>
      </w:rPr>
    </w:lvl>
    <w:lvl w:ilvl="5" w:tplc="1C0A0005" w:tentative="1">
      <w:start w:val="1"/>
      <w:numFmt w:val="bullet"/>
      <w:lvlText w:val=""/>
      <w:lvlJc w:val="left"/>
      <w:pPr>
        <w:ind w:left="5116" w:hanging="360"/>
      </w:pPr>
      <w:rPr>
        <w:rFonts w:ascii="Wingdings" w:hAnsi="Wingdings" w:hint="default"/>
      </w:rPr>
    </w:lvl>
    <w:lvl w:ilvl="6" w:tplc="1C0A0001" w:tentative="1">
      <w:start w:val="1"/>
      <w:numFmt w:val="bullet"/>
      <w:lvlText w:val=""/>
      <w:lvlJc w:val="left"/>
      <w:pPr>
        <w:ind w:left="5836" w:hanging="360"/>
      </w:pPr>
      <w:rPr>
        <w:rFonts w:ascii="Symbol" w:hAnsi="Symbol" w:hint="default"/>
      </w:rPr>
    </w:lvl>
    <w:lvl w:ilvl="7" w:tplc="1C0A0003" w:tentative="1">
      <w:start w:val="1"/>
      <w:numFmt w:val="bullet"/>
      <w:lvlText w:val="o"/>
      <w:lvlJc w:val="left"/>
      <w:pPr>
        <w:ind w:left="6556" w:hanging="360"/>
      </w:pPr>
      <w:rPr>
        <w:rFonts w:ascii="Courier New" w:hAnsi="Courier New" w:cs="Courier New" w:hint="default"/>
      </w:rPr>
    </w:lvl>
    <w:lvl w:ilvl="8" w:tplc="1C0A0005" w:tentative="1">
      <w:start w:val="1"/>
      <w:numFmt w:val="bullet"/>
      <w:lvlText w:val=""/>
      <w:lvlJc w:val="left"/>
      <w:pPr>
        <w:ind w:left="7276" w:hanging="360"/>
      </w:pPr>
      <w:rPr>
        <w:rFonts w:ascii="Wingdings" w:hAnsi="Wingdings" w:hint="default"/>
      </w:rPr>
    </w:lvl>
  </w:abstractNum>
  <w:abstractNum w:abstractNumId="18" w15:restartNumberingAfterBreak="0">
    <w:nsid w:val="51C83302"/>
    <w:multiLevelType w:val="hybridMultilevel"/>
    <w:tmpl w:val="10C00AB8"/>
    <w:lvl w:ilvl="0" w:tplc="1C0A0003">
      <w:start w:val="1"/>
      <w:numFmt w:val="bullet"/>
      <w:lvlText w:val="o"/>
      <w:lvlJc w:val="left"/>
      <w:pPr>
        <w:ind w:left="2160" w:hanging="360"/>
      </w:pPr>
      <w:rPr>
        <w:rFonts w:ascii="Courier New" w:hAnsi="Courier New" w:cs="Courier New" w:hint="default"/>
      </w:rPr>
    </w:lvl>
    <w:lvl w:ilvl="1" w:tplc="1C0A0003">
      <w:start w:val="1"/>
      <w:numFmt w:val="bullet"/>
      <w:lvlText w:val="o"/>
      <w:lvlJc w:val="left"/>
      <w:pPr>
        <w:ind w:left="2880" w:hanging="360"/>
      </w:pPr>
      <w:rPr>
        <w:rFonts w:ascii="Courier New" w:hAnsi="Courier New" w:cs="Courier New" w:hint="default"/>
      </w:rPr>
    </w:lvl>
    <w:lvl w:ilvl="2" w:tplc="1C0A0005" w:tentative="1">
      <w:start w:val="1"/>
      <w:numFmt w:val="bullet"/>
      <w:lvlText w:val=""/>
      <w:lvlJc w:val="left"/>
      <w:pPr>
        <w:ind w:left="3600" w:hanging="360"/>
      </w:pPr>
      <w:rPr>
        <w:rFonts w:ascii="Wingdings" w:hAnsi="Wingdings" w:hint="default"/>
      </w:rPr>
    </w:lvl>
    <w:lvl w:ilvl="3" w:tplc="1C0A0001" w:tentative="1">
      <w:start w:val="1"/>
      <w:numFmt w:val="bullet"/>
      <w:lvlText w:val=""/>
      <w:lvlJc w:val="left"/>
      <w:pPr>
        <w:ind w:left="4320" w:hanging="360"/>
      </w:pPr>
      <w:rPr>
        <w:rFonts w:ascii="Symbol" w:hAnsi="Symbol" w:hint="default"/>
      </w:rPr>
    </w:lvl>
    <w:lvl w:ilvl="4" w:tplc="1C0A0003" w:tentative="1">
      <w:start w:val="1"/>
      <w:numFmt w:val="bullet"/>
      <w:lvlText w:val="o"/>
      <w:lvlJc w:val="left"/>
      <w:pPr>
        <w:ind w:left="5040" w:hanging="360"/>
      </w:pPr>
      <w:rPr>
        <w:rFonts w:ascii="Courier New" w:hAnsi="Courier New" w:cs="Courier New" w:hint="default"/>
      </w:rPr>
    </w:lvl>
    <w:lvl w:ilvl="5" w:tplc="1C0A0005" w:tentative="1">
      <w:start w:val="1"/>
      <w:numFmt w:val="bullet"/>
      <w:lvlText w:val=""/>
      <w:lvlJc w:val="left"/>
      <w:pPr>
        <w:ind w:left="5760" w:hanging="360"/>
      </w:pPr>
      <w:rPr>
        <w:rFonts w:ascii="Wingdings" w:hAnsi="Wingdings" w:hint="default"/>
      </w:rPr>
    </w:lvl>
    <w:lvl w:ilvl="6" w:tplc="1C0A0001" w:tentative="1">
      <w:start w:val="1"/>
      <w:numFmt w:val="bullet"/>
      <w:lvlText w:val=""/>
      <w:lvlJc w:val="left"/>
      <w:pPr>
        <w:ind w:left="6480" w:hanging="360"/>
      </w:pPr>
      <w:rPr>
        <w:rFonts w:ascii="Symbol" w:hAnsi="Symbol" w:hint="default"/>
      </w:rPr>
    </w:lvl>
    <w:lvl w:ilvl="7" w:tplc="1C0A0003" w:tentative="1">
      <w:start w:val="1"/>
      <w:numFmt w:val="bullet"/>
      <w:lvlText w:val="o"/>
      <w:lvlJc w:val="left"/>
      <w:pPr>
        <w:ind w:left="7200" w:hanging="360"/>
      </w:pPr>
      <w:rPr>
        <w:rFonts w:ascii="Courier New" w:hAnsi="Courier New" w:cs="Courier New" w:hint="default"/>
      </w:rPr>
    </w:lvl>
    <w:lvl w:ilvl="8" w:tplc="1C0A0005" w:tentative="1">
      <w:start w:val="1"/>
      <w:numFmt w:val="bullet"/>
      <w:lvlText w:val=""/>
      <w:lvlJc w:val="left"/>
      <w:pPr>
        <w:ind w:left="7920" w:hanging="360"/>
      </w:pPr>
      <w:rPr>
        <w:rFonts w:ascii="Wingdings" w:hAnsi="Wingdings" w:hint="default"/>
      </w:rPr>
    </w:lvl>
  </w:abstractNum>
  <w:abstractNum w:abstractNumId="19" w15:restartNumberingAfterBreak="0">
    <w:nsid w:val="5937550C"/>
    <w:multiLevelType w:val="multilevel"/>
    <w:tmpl w:val="563CB1D0"/>
    <w:lvl w:ilvl="0">
      <w:start w:val="1"/>
      <w:numFmt w:val="decimal"/>
      <w:lvlText w:val="%1."/>
      <w:lvlJc w:val="left"/>
      <w:pPr>
        <w:ind w:left="720" w:hanging="360"/>
      </w:pPr>
      <w:rPr>
        <w:b/>
        <w:color w:val="auto"/>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8500A99"/>
    <w:multiLevelType w:val="hybridMultilevel"/>
    <w:tmpl w:val="97FAF39A"/>
    <w:lvl w:ilvl="0" w:tplc="EF38FB6E">
      <w:start w:val="1"/>
      <w:numFmt w:val="decimal"/>
      <w:lvlText w:val="%1."/>
      <w:lvlJc w:val="left"/>
      <w:pPr>
        <w:ind w:left="719" w:hanging="360"/>
      </w:pPr>
      <w:rPr>
        <w:rFonts w:ascii="Arial Narrow" w:hAnsi="Arial Narrow" w:hint="default"/>
        <w:b/>
        <w:color w:val="auto"/>
        <w:sz w:val="24"/>
        <w:szCs w:val="24"/>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91C1599"/>
    <w:multiLevelType w:val="hybridMultilevel"/>
    <w:tmpl w:val="A282CBE4"/>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2" w15:restartNumberingAfterBreak="0">
    <w:nsid w:val="6A2008FA"/>
    <w:multiLevelType w:val="multilevel"/>
    <w:tmpl w:val="707E20EA"/>
    <w:lvl w:ilvl="0">
      <w:start w:val="1"/>
      <w:numFmt w:val="decimal"/>
      <w:lvlText w:val="%1)"/>
      <w:lvlJc w:val="left"/>
      <w:pPr>
        <w:ind w:left="1190" w:hanging="360"/>
      </w:pPr>
      <w:rPr>
        <w:b/>
        <w:color w:val="000000"/>
      </w:rPr>
    </w:lvl>
    <w:lvl w:ilvl="1">
      <w:start w:val="1"/>
      <w:numFmt w:val="lowerLetter"/>
      <w:lvlText w:val="%2."/>
      <w:lvlJc w:val="left"/>
      <w:pPr>
        <w:ind w:left="1910" w:hanging="360"/>
      </w:pPr>
    </w:lvl>
    <w:lvl w:ilvl="2">
      <w:start w:val="1"/>
      <w:numFmt w:val="lowerRoman"/>
      <w:lvlText w:val="%3."/>
      <w:lvlJc w:val="right"/>
      <w:pPr>
        <w:ind w:left="2630" w:hanging="180"/>
      </w:pPr>
    </w:lvl>
    <w:lvl w:ilvl="3">
      <w:start w:val="1"/>
      <w:numFmt w:val="decimal"/>
      <w:lvlText w:val="%4."/>
      <w:lvlJc w:val="left"/>
      <w:pPr>
        <w:ind w:left="3350" w:hanging="360"/>
      </w:pPr>
    </w:lvl>
    <w:lvl w:ilvl="4">
      <w:start w:val="1"/>
      <w:numFmt w:val="lowerLetter"/>
      <w:lvlText w:val="%5."/>
      <w:lvlJc w:val="left"/>
      <w:pPr>
        <w:ind w:left="4070" w:hanging="360"/>
      </w:pPr>
    </w:lvl>
    <w:lvl w:ilvl="5">
      <w:start w:val="1"/>
      <w:numFmt w:val="lowerRoman"/>
      <w:lvlText w:val="%6."/>
      <w:lvlJc w:val="right"/>
      <w:pPr>
        <w:ind w:left="4790" w:hanging="180"/>
      </w:pPr>
    </w:lvl>
    <w:lvl w:ilvl="6">
      <w:start w:val="1"/>
      <w:numFmt w:val="decimal"/>
      <w:lvlText w:val="%7."/>
      <w:lvlJc w:val="left"/>
      <w:pPr>
        <w:ind w:left="5510" w:hanging="360"/>
      </w:pPr>
    </w:lvl>
    <w:lvl w:ilvl="7">
      <w:start w:val="1"/>
      <w:numFmt w:val="lowerLetter"/>
      <w:lvlText w:val="%8."/>
      <w:lvlJc w:val="left"/>
      <w:pPr>
        <w:ind w:left="6230" w:hanging="360"/>
      </w:pPr>
    </w:lvl>
    <w:lvl w:ilvl="8">
      <w:start w:val="1"/>
      <w:numFmt w:val="lowerRoman"/>
      <w:lvlText w:val="%9."/>
      <w:lvlJc w:val="right"/>
      <w:pPr>
        <w:ind w:left="6950" w:hanging="180"/>
      </w:pPr>
    </w:lvl>
  </w:abstractNum>
  <w:abstractNum w:abstractNumId="23" w15:restartNumberingAfterBreak="0">
    <w:nsid w:val="6AB45487"/>
    <w:multiLevelType w:val="hybridMultilevel"/>
    <w:tmpl w:val="5BA43C20"/>
    <w:lvl w:ilvl="0" w:tplc="0D96982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641332"/>
    <w:multiLevelType w:val="hybridMultilevel"/>
    <w:tmpl w:val="1A604C8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5" w15:restartNumberingAfterBreak="0">
    <w:nsid w:val="737A4D34"/>
    <w:multiLevelType w:val="multilevel"/>
    <w:tmpl w:val="F058E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330969"/>
    <w:multiLevelType w:val="hybridMultilevel"/>
    <w:tmpl w:val="6B5E5DC2"/>
    <w:lvl w:ilvl="0" w:tplc="93A80D0E">
      <w:start w:val="1"/>
      <w:numFmt w:val="decimal"/>
      <w:lvlText w:val="%1."/>
      <w:lvlJc w:val="left"/>
      <w:pPr>
        <w:ind w:left="720" w:hanging="360"/>
      </w:pPr>
      <w:rPr>
        <w:b/>
      </w:rPr>
    </w:lvl>
    <w:lvl w:ilvl="1" w:tplc="6A1E8F2E">
      <w:numFmt w:val="bullet"/>
      <w:lvlText w:val="-"/>
      <w:lvlJc w:val="left"/>
      <w:pPr>
        <w:ind w:left="1440" w:hanging="360"/>
      </w:pPr>
      <w:rPr>
        <w:rFonts w:ascii="Arial Narrow" w:eastAsia="Times New Roman" w:hAnsi="Arial Narrow" w:cs="Arial"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5D07D96"/>
    <w:multiLevelType w:val="multilevel"/>
    <w:tmpl w:val="525E4870"/>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9FB6F29"/>
    <w:multiLevelType w:val="multilevel"/>
    <w:tmpl w:val="BFAE03DE"/>
    <w:lvl w:ilvl="0">
      <w:start w:val="1"/>
      <w:numFmt w:val="decimal"/>
      <w:lvlText w:val="%1)"/>
      <w:lvlJc w:val="left"/>
      <w:pPr>
        <w:ind w:left="1776" w:hanging="360"/>
      </w:pPr>
      <w:rPr>
        <w:b/>
        <w:color w:val="00000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9" w15:restartNumberingAfterBreak="0">
    <w:nsid w:val="7A765F4D"/>
    <w:multiLevelType w:val="hybridMultilevel"/>
    <w:tmpl w:val="AEB6F3B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1"/>
  </w:num>
  <w:num w:numId="4">
    <w:abstractNumId w:val="24"/>
  </w:num>
  <w:num w:numId="5">
    <w:abstractNumId w:val="27"/>
  </w:num>
  <w:num w:numId="6">
    <w:abstractNumId w:val="7"/>
  </w:num>
  <w:num w:numId="7">
    <w:abstractNumId w:val="11"/>
  </w:num>
  <w:num w:numId="8">
    <w:abstractNumId w:val="13"/>
  </w:num>
  <w:num w:numId="9">
    <w:abstractNumId w:val="0"/>
  </w:num>
  <w:num w:numId="10">
    <w:abstractNumId w:val="14"/>
  </w:num>
  <w:num w:numId="11">
    <w:abstractNumId w:val="21"/>
  </w:num>
  <w:num w:numId="12">
    <w:abstractNumId w:val="16"/>
  </w:num>
  <w:num w:numId="13">
    <w:abstractNumId w:val="8"/>
  </w:num>
  <w:num w:numId="14">
    <w:abstractNumId w:val="29"/>
  </w:num>
  <w:num w:numId="15">
    <w:abstractNumId w:val="10"/>
  </w:num>
  <w:num w:numId="16">
    <w:abstractNumId w:val="6"/>
  </w:num>
  <w:num w:numId="17">
    <w:abstractNumId w:val="9"/>
  </w:num>
  <w:num w:numId="18">
    <w:abstractNumId w:val="17"/>
  </w:num>
  <w:num w:numId="19">
    <w:abstractNumId w:val="15"/>
  </w:num>
  <w:num w:numId="20">
    <w:abstractNumId w:val="26"/>
  </w:num>
  <w:num w:numId="21">
    <w:abstractNumId w:val="5"/>
  </w:num>
  <w:num w:numId="22">
    <w:abstractNumId w:val="12"/>
  </w:num>
  <w:num w:numId="23">
    <w:abstractNumId w:val="18"/>
  </w:num>
  <w:num w:numId="24">
    <w:abstractNumId w:val="20"/>
  </w:num>
  <w:num w:numId="25">
    <w:abstractNumId w:val="2"/>
  </w:num>
  <w:num w:numId="26">
    <w:abstractNumId w:val="28"/>
  </w:num>
  <w:num w:numId="27">
    <w:abstractNumId w:val="22"/>
  </w:num>
  <w:num w:numId="28">
    <w:abstractNumId w:val="4"/>
  </w:num>
  <w:num w:numId="29">
    <w:abstractNumId w:val="25"/>
  </w:num>
  <w:num w:numId="30">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DO"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s-AR"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169"/>
    <w:rsid w:val="00002D61"/>
    <w:rsid w:val="00014926"/>
    <w:rsid w:val="0003718E"/>
    <w:rsid w:val="00040FBC"/>
    <w:rsid w:val="00056248"/>
    <w:rsid w:val="00056F5B"/>
    <w:rsid w:val="0007178F"/>
    <w:rsid w:val="00074853"/>
    <w:rsid w:val="000A3324"/>
    <w:rsid w:val="000B762E"/>
    <w:rsid w:val="000B7978"/>
    <w:rsid w:val="000D0936"/>
    <w:rsid w:val="000F3902"/>
    <w:rsid w:val="001103E6"/>
    <w:rsid w:val="00113984"/>
    <w:rsid w:val="001139B1"/>
    <w:rsid w:val="00126F3D"/>
    <w:rsid w:val="00131C94"/>
    <w:rsid w:val="001334DD"/>
    <w:rsid w:val="0014461D"/>
    <w:rsid w:val="00151AE3"/>
    <w:rsid w:val="00156694"/>
    <w:rsid w:val="00170D63"/>
    <w:rsid w:val="0018540C"/>
    <w:rsid w:val="001A2EFD"/>
    <w:rsid w:val="001C01FA"/>
    <w:rsid w:val="001E546A"/>
    <w:rsid w:val="001F2C0B"/>
    <w:rsid w:val="00213512"/>
    <w:rsid w:val="00230497"/>
    <w:rsid w:val="00237C83"/>
    <w:rsid w:val="0024614F"/>
    <w:rsid w:val="00261318"/>
    <w:rsid w:val="00291818"/>
    <w:rsid w:val="002C0951"/>
    <w:rsid w:val="00305070"/>
    <w:rsid w:val="003165E6"/>
    <w:rsid w:val="00331B71"/>
    <w:rsid w:val="00331C5F"/>
    <w:rsid w:val="0034799D"/>
    <w:rsid w:val="0037685E"/>
    <w:rsid w:val="003921EA"/>
    <w:rsid w:val="003947B5"/>
    <w:rsid w:val="003A0CEA"/>
    <w:rsid w:val="003B3F10"/>
    <w:rsid w:val="003F5528"/>
    <w:rsid w:val="003F6977"/>
    <w:rsid w:val="0041089C"/>
    <w:rsid w:val="00412958"/>
    <w:rsid w:val="00416981"/>
    <w:rsid w:val="004220C3"/>
    <w:rsid w:val="004423DE"/>
    <w:rsid w:val="00473B37"/>
    <w:rsid w:val="00475F6B"/>
    <w:rsid w:val="00484D09"/>
    <w:rsid w:val="004A172D"/>
    <w:rsid w:val="004A7A6E"/>
    <w:rsid w:val="004C36F0"/>
    <w:rsid w:val="004C68CA"/>
    <w:rsid w:val="004D67E8"/>
    <w:rsid w:val="004E227C"/>
    <w:rsid w:val="004E2E7B"/>
    <w:rsid w:val="00503501"/>
    <w:rsid w:val="00503F82"/>
    <w:rsid w:val="005041D6"/>
    <w:rsid w:val="005056A5"/>
    <w:rsid w:val="005062FE"/>
    <w:rsid w:val="005146F5"/>
    <w:rsid w:val="00516AB7"/>
    <w:rsid w:val="00521612"/>
    <w:rsid w:val="00534867"/>
    <w:rsid w:val="0053615F"/>
    <w:rsid w:val="00536BDF"/>
    <w:rsid w:val="00560EE4"/>
    <w:rsid w:val="0057425A"/>
    <w:rsid w:val="00581723"/>
    <w:rsid w:val="00596517"/>
    <w:rsid w:val="005A6BC7"/>
    <w:rsid w:val="005A7E34"/>
    <w:rsid w:val="005B0FEB"/>
    <w:rsid w:val="005B542C"/>
    <w:rsid w:val="005C56DC"/>
    <w:rsid w:val="005D07CD"/>
    <w:rsid w:val="005D175A"/>
    <w:rsid w:val="005D2DE0"/>
    <w:rsid w:val="005E479F"/>
    <w:rsid w:val="005F3449"/>
    <w:rsid w:val="005F6DCE"/>
    <w:rsid w:val="00601D09"/>
    <w:rsid w:val="0060607C"/>
    <w:rsid w:val="00616829"/>
    <w:rsid w:val="00616BCD"/>
    <w:rsid w:val="006253A4"/>
    <w:rsid w:val="006517EC"/>
    <w:rsid w:val="00660736"/>
    <w:rsid w:val="006703CD"/>
    <w:rsid w:val="006E003C"/>
    <w:rsid w:val="006F10F3"/>
    <w:rsid w:val="006F49D6"/>
    <w:rsid w:val="00716EDB"/>
    <w:rsid w:val="007351A6"/>
    <w:rsid w:val="007352EB"/>
    <w:rsid w:val="00781AB3"/>
    <w:rsid w:val="0079048B"/>
    <w:rsid w:val="0079794B"/>
    <w:rsid w:val="007E5219"/>
    <w:rsid w:val="007F2AD3"/>
    <w:rsid w:val="00826570"/>
    <w:rsid w:val="0083020F"/>
    <w:rsid w:val="0083376B"/>
    <w:rsid w:val="00857E25"/>
    <w:rsid w:val="00864D4F"/>
    <w:rsid w:val="008767DE"/>
    <w:rsid w:val="00886CE7"/>
    <w:rsid w:val="0089166B"/>
    <w:rsid w:val="008B11CC"/>
    <w:rsid w:val="008B4BAD"/>
    <w:rsid w:val="008B4E69"/>
    <w:rsid w:val="008C0AD7"/>
    <w:rsid w:val="008D7356"/>
    <w:rsid w:val="008F32DD"/>
    <w:rsid w:val="00933FAA"/>
    <w:rsid w:val="00940D78"/>
    <w:rsid w:val="009B7496"/>
    <w:rsid w:val="009C690D"/>
    <w:rsid w:val="009D3E4F"/>
    <w:rsid w:val="009F7585"/>
    <w:rsid w:val="00A00BF8"/>
    <w:rsid w:val="00A0318F"/>
    <w:rsid w:val="00A21179"/>
    <w:rsid w:val="00A35F60"/>
    <w:rsid w:val="00A512C3"/>
    <w:rsid w:val="00A55C68"/>
    <w:rsid w:val="00A570D4"/>
    <w:rsid w:val="00A57F91"/>
    <w:rsid w:val="00A8215F"/>
    <w:rsid w:val="00AA67BB"/>
    <w:rsid w:val="00AC2CB2"/>
    <w:rsid w:val="00B01CC4"/>
    <w:rsid w:val="00B01D81"/>
    <w:rsid w:val="00B14C8E"/>
    <w:rsid w:val="00B20FB7"/>
    <w:rsid w:val="00B232E4"/>
    <w:rsid w:val="00B64742"/>
    <w:rsid w:val="00B67DF2"/>
    <w:rsid w:val="00B729A0"/>
    <w:rsid w:val="00B82B72"/>
    <w:rsid w:val="00B966CA"/>
    <w:rsid w:val="00BB35FD"/>
    <w:rsid w:val="00BB4407"/>
    <w:rsid w:val="00BF2A38"/>
    <w:rsid w:val="00C048ED"/>
    <w:rsid w:val="00C06E15"/>
    <w:rsid w:val="00C17157"/>
    <w:rsid w:val="00C31282"/>
    <w:rsid w:val="00C34E6D"/>
    <w:rsid w:val="00C40C8F"/>
    <w:rsid w:val="00C60136"/>
    <w:rsid w:val="00C66BAA"/>
    <w:rsid w:val="00C67A14"/>
    <w:rsid w:val="00C706EA"/>
    <w:rsid w:val="00C72F4F"/>
    <w:rsid w:val="00C84538"/>
    <w:rsid w:val="00CA4169"/>
    <w:rsid w:val="00CC43FF"/>
    <w:rsid w:val="00CC4774"/>
    <w:rsid w:val="00CE2ABE"/>
    <w:rsid w:val="00CE3395"/>
    <w:rsid w:val="00D046CE"/>
    <w:rsid w:val="00D152CE"/>
    <w:rsid w:val="00D200A8"/>
    <w:rsid w:val="00D36379"/>
    <w:rsid w:val="00D604A3"/>
    <w:rsid w:val="00D701CA"/>
    <w:rsid w:val="00D91EF9"/>
    <w:rsid w:val="00DA21D9"/>
    <w:rsid w:val="00DE260C"/>
    <w:rsid w:val="00DF4462"/>
    <w:rsid w:val="00E11BAF"/>
    <w:rsid w:val="00E318B4"/>
    <w:rsid w:val="00E3285E"/>
    <w:rsid w:val="00E40CB2"/>
    <w:rsid w:val="00E50413"/>
    <w:rsid w:val="00E56DF8"/>
    <w:rsid w:val="00E637D2"/>
    <w:rsid w:val="00E659BA"/>
    <w:rsid w:val="00E66403"/>
    <w:rsid w:val="00E84A03"/>
    <w:rsid w:val="00E8546C"/>
    <w:rsid w:val="00EC0793"/>
    <w:rsid w:val="00EC54E9"/>
    <w:rsid w:val="00ED2483"/>
    <w:rsid w:val="00EE5508"/>
    <w:rsid w:val="00EF0A2A"/>
    <w:rsid w:val="00EF105B"/>
    <w:rsid w:val="00EF6B17"/>
    <w:rsid w:val="00F0170C"/>
    <w:rsid w:val="00F13E1F"/>
    <w:rsid w:val="00F24431"/>
    <w:rsid w:val="00F3168E"/>
    <w:rsid w:val="00F4745C"/>
    <w:rsid w:val="00F5122A"/>
    <w:rsid w:val="00F609C7"/>
    <w:rsid w:val="00F615F6"/>
    <w:rsid w:val="00F730F8"/>
    <w:rsid w:val="00F80D6C"/>
    <w:rsid w:val="00F937C0"/>
    <w:rsid w:val="00FA3E18"/>
    <w:rsid w:val="00FB3C69"/>
    <w:rsid w:val="00FB46D8"/>
    <w:rsid w:val="00FB7973"/>
    <w:rsid w:val="00FC4ADA"/>
    <w:rsid w:val="00FD0218"/>
    <w:rsid w:val="00FD3D0F"/>
    <w:rsid w:val="00FD610F"/>
    <w:rsid w:val="00FE1165"/>
    <w:rsid w:val="00FE739C"/>
    <w:rsid w:val="00FF057F"/>
    <w:rsid w:val="00FF33AF"/>
    <w:rsid w:val="00FF7339"/>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37B61C"/>
  <w15:docId w15:val="{B7C6E08E-C8C1-44FB-B06F-43E65DF92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7E52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autoRedefine/>
    <w:qFormat/>
    <w:rsid w:val="00F0170C"/>
    <w:pPr>
      <w:keepNext/>
      <w:shd w:val="clear" w:color="auto" w:fill="DEEAF6" w:themeFill="accent1" w:themeFillTint="33"/>
      <w:tabs>
        <w:tab w:val="left" w:pos="7920"/>
        <w:tab w:val="left" w:pos="9895"/>
      </w:tabs>
      <w:autoSpaceDE w:val="0"/>
      <w:autoSpaceDN w:val="0"/>
      <w:adjustRightInd w:val="0"/>
      <w:spacing w:after="0" w:line="240" w:lineRule="auto"/>
      <w:outlineLvl w:val="2"/>
    </w:pPr>
    <w:rPr>
      <w:rFonts w:ascii="Arial Narrow" w:eastAsia="Times New Roman" w:hAnsi="Arial Narrow" w:cs="Arial"/>
      <w:b/>
      <w:bCs/>
      <w:sz w:val="28"/>
      <w:szCs w:val="28"/>
      <w:lang w:val="es-ES"/>
    </w:rPr>
  </w:style>
  <w:style w:type="paragraph" w:styleId="Ttulo4">
    <w:name w:val="heading 4"/>
    <w:basedOn w:val="Normal"/>
    <w:next w:val="Normal"/>
    <w:link w:val="Ttulo4Car"/>
    <w:uiPriority w:val="9"/>
    <w:semiHidden/>
    <w:unhideWhenUsed/>
    <w:qFormat/>
    <w:rsid w:val="008B11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A41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A4169"/>
  </w:style>
  <w:style w:type="paragraph" w:styleId="Piedepgina">
    <w:name w:val="footer"/>
    <w:basedOn w:val="Normal"/>
    <w:link w:val="PiedepginaCar"/>
    <w:uiPriority w:val="99"/>
    <w:unhideWhenUsed/>
    <w:rsid w:val="00CA41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A4169"/>
  </w:style>
  <w:style w:type="paragraph" w:styleId="Prrafodelista">
    <w:name w:val="List Paragraph"/>
    <w:basedOn w:val="Normal"/>
    <w:uiPriority w:val="34"/>
    <w:qFormat/>
    <w:rsid w:val="00E50413"/>
    <w:pPr>
      <w:ind w:left="720"/>
      <w:contextualSpacing/>
    </w:pPr>
  </w:style>
  <w:style w:type="paragraph" w:styleId="Textoindependiente">
    <w:name w:val="Body Text"/>
    <w:basedOn w:val="Normal"/>
    <w:link w:val="TextoindependienteCar"/>
    <w:rsid w:val="00F937C0"/>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es-ES"/>
    </w:rPr>
  </w:style>
  <w:style w:type="character" w:customStyle="1" w:styleId="TextoindependienteCar">
    <w:name w:val="Texto independiente Car"/>
    <w:basedOn w:val="Fuentedeprrafopredeter"/>
    <w:link w:val="Textoindependiente"/>
    <w:rsid w:val="00F937C0"/>
    <w:rPr>
      <w:rFonts w:ascii="Times New Roman" w:eastAsia="Times New Roman" w:hAnsi="Times New Roman" w:cs="Times New Roman"/>
      <w:color w:val="000000"/>
      <w:sz w:val="24"/>
      <w:szCs w:val="24"/>
      <w:lang w:eastAsia="es-ES"/>
    </w:rPr>
  </w:style>
  <w:style w:type="paragraph" w:styleId="Textoindependiente3">
    <w:name w:val="Body Text 3"/>
    <w:basedOn w:val="Normal"/>
    <w:link w:val="Textoindependiente3Car"/>
    <w:rsid w:val="00F937C0"/>
    <w:pPr>
      <w:autoSpaceDE w:val="0"/>
      <w:autoSpaceDN w:val="0"/>
      <w:adjustRightInd w:val="0"/>
      <w:spacing w:after="0" w:line="240" w:lineRule="auto"/>
      <w:jc w:val="both"/>
    </w:pPr>
    <w:rPr>
      <w:rFonts w:ascii="TimesNewRoman,Bold" w:eastAsia="Times New Roman" w:hAnsi="TimesNewRoman,Bold" w:cs="Times New Roman"/>
      <w:b/>
      <w:bCs/>
      <w:color w:val="000000"/>
      <w:sz w:val="28"/>
      <w:szCs w:val="28"/>
      <w:lang w:eastAsia="es-ES"/>
    </w:rPr>
  </w:style>
  <w:style w:type="character" w:customStyle="1" w:styleId="Textoindependiente3Car">
    <w:name w:val="Texto independiente 3 Car"/>
    <w:basedOn w:val="Fuentedeprrafopredeter"/>
    <w:link w:val="Textoindependiente3"/>
    <w:rsid w:val="00F937C0"/>
    <w:rPr>
      <w:rFonts w:ascii="TimesNewRoman,Bold" w:eastAsia="Times New Roman" w:hAnsi="TimesNewRoman,Bold" w:cs="Times New Roman"/>
      <w:b/>
      <w:bCs/>
      <w:color w:val="000000"/>
      <w:sz w:val="28"/>
      <w:szCs w:val="28"/>
      <w:lang w:eastAsia="es-ES"/>
    </w:rPr>
  </w:style>
  <w:style w:type="paragraph" w:customStyle="1" w:styleId="Default">
    <w:name w:val="Default"/>
    <w:rsid w:val="00F937C0"/>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character" w:customStyle="1" w:styleId="Ttulo3Car">
    <w:name w:val="Título 3 Car"/>
    <w:basedOn w:val="Fuentedeprrafopredeter"/>
    <w:link w:val="Ttulo3"/>
    <w:rsid w:val="00F0170C"/>
    <w:rPr>
      <w:rFonts w:ascii="Arial Narrow" w:eastAsia="Times New Roman" w:hAnsi="Arial Narrow" w:cs="Arial"/>
      <w:b/>
      <w:bCs/>
      <w:sz w:val="28"/>
      <w:szCs w:val="28"/>
      <w:shd w:val="clear" w:color="auto" w:fill="DEEAF6" w:themeFill="accent1" w:themeFillTint="33"/>
      <w:lang w:val="es-ES"/>
    </w:rPr>
  </w:style>
  <w:style w:type="paragraph" w:styleId="Textonotapie">
    <w:name w:val="footnote text"/>
    <w:basedOn w:val="Normal"/>
    <w:link w:val="TextonotapieCar"/>
    <w:rsid w:val="00C06E15"/>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C06E15"/>
    <w:rPr>
      <w:rFonts w:ascii="Times New Roman" w:eastAsia="Times New Roman" w:hAnsi="Times New Roman" w:cs="Times New Roman"/>
      <w:sz w:val="20"/>
      <w:szCs w:val="20"/>
      <w:lang w:eastAsia="es-ES"/>
    </w:rPr>
  </w:style>
  <w:style w:type="character" w:styleId="Refdenotaalpie">
    <w:name w:val="footnote reference"/>
    <w:basedOn w:val="Fuentedeprrafopredeter"/>
    <w:rsid w:val="00C06E15"/>
    <w:rPr>
      <w:vertAlign w:val="superscript"/>
    </w:rPr>
  </w:style>
  <w:style w:type="character" w:customStyle="1" w:styleId="Ttulo2Car">
    <w:name w:val="Título 2 Car"/>
    <w:basedOn w:val="Fuentedeprrafopredeter"/>
    <w:link w:val="Ttulo2"/>
    <w:uiPriority w:val="9"/>
    <w:semiHidden/>
    <w:rsid w:val="007E5219"/>
    <w:rPr>
      <w:rFonts w:asciiTheme="majorHAnsi" w:eastAsiaTheme="majorEastAsia" w:hAnsiTheme="majorHAnsi" w:cstheme="majorBidi"/>
      <w:color w:val="2E74B5" w:themeColor="accent1" w:themeShade="BF"/>
      <w:sz w:val="26"/>
      <w:szCs w:val="26"/>
    </w:rPr>
  </w:style>
  <w:style w:type="character" w:customStyle="1" w:styleId="Ttulo4Car">
    <w:name w:val="Título 4 Car"/>
    <w:basedOn w:val="Fuentedeprrafopredeter"/>
    <w:link w:val="Ttulo4"/>
    <w:uiPriority w:val="9"/>
    <w:semiHidden/>
    <w:rsid w:val="008B11CC"/>
    <w:rPr>
      <w:rFonts w:asciiTheme="majorHAnsi" w:eastAsiaTheme="majorEastAsia" w:hAnsiTheme="majorHAnsi" w:cstheme="majorBidi"/>
      <w:i/>
      <w:iCs/>
      <w:color w:val="2E74B5" w:themeColor="accent1" w:themeShade="BF"/>
    </w:rPr>
  </w:style>
  <w:style w:type="paragraph" w:styleId="Textodeglobo">
    <w:name w:val="Balloon Text"/>
    <w:basedOn w:val="Normal"/>
    <w:link w:val="TextodegloboCar"/>
    <w:uiPriority w:val="99"/>
    <w:semiHidden/>
    <w:unhideWhenUsed/>
    <w:rsid w:val="006F49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49D6"/>
    <w:rPr>
      <w:rFonts w:ascii="Tahoma" w:hAnsi="Tahoma" w:cs="Tahoma"/>
      <w:sz w:val="16"/>
      <w:szCs w:val="16"/>
    </w:rPr>
  </w:style>
  <w:style w:type="character" w:styleId="Refdecomentario">
    <w:name w:val="annotation reference"/>
    <w:basedOn w:val="Fuentedeprrafopredeter"/>
    <w:uiPriority w:val="99"/>
    <w:semiHidden/>
    <w:unhideWhenUsed/>
    <w:rsid w:val="00D200A8"/>
    <w:rPr>
      <w:sz w:val="16"/>
      <w:szCs w:val="16"/>
    </w:rPr>
  </w:style>
  <w:style w:type="paragraph" w:styleId="Textocomentario">
    <w:name w:val="annotation text"/>
    <w:basedOn w:val="Normal"/>
    <w:link w:val="TextocomentarioCar"/>
    <w:uiPriority w:val="99"/>
    <w:semiHidden/>
    <w:unhideWhenUsed/>
    <w:rsid w:val="00D200A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200A8"/>
    <w:rPr>
      <w:sz w:val="20"/>
      <w:szCs w:val="20"/>
    </w:rPr>
  </w:style>
  <w:style w:type="paragraph" w:styleId="Asuntodelcomentario">
    <w:name w:val="annotation subject"/>
    <w:basedOn w:val="Textocomentario"/>
    <w:next w:val="Textocomentario"/>
    <w:link w:val="AsuntodelcomentarioCar"/>
    <w:uiPriority w:val="99"/>
    <w:semiHidden/>
    <w:unhideWhenUsed/>
    <w:rsid w:val="00D200A8"/>
    <w:rPr>
      <w:b/>
      <w:bCs/>
    </w:rPr>
  </w:style>
  <w:style w:type="character" w:customStyle="1" w:styleId="AsuntodelcomentarioCar">
    <w:name w:val="Asunto del comentario Car"/>
    <w:basedOn w:val="TextocomentarioCar"/>
    <w:link w:val="Asuntodelcomentario"/>
    <w:uiPriority w:val="99"/>
    <w:semiHidden/>
    <w:rsid w:val="00D200A8"/>
    <w:rPr>
      <w:b/>
      <w:bCs/>
      <w:sz w:val="20"/>
      <w:szCs w:val="20"/>
    </w:rPr>
  </w:style>
  <w:style w:type="table" w:styleId="Tablaconcuadrcula">
    <w:name w:val="Table Grid"/>
    <w:basedOn w:val="Tablanormal"/>
    <w:rsid w:val="001334DD"/>
    <w:pPr>
      <w:spacing w:after="0" w:line="240" w:lineRule="auto"/>
    </w:pPr>
    <w:rPr>
      <w:rFonts w:ascii="Times New Roman" w:eastAsia="Times New Roman" w:hAnsi="Times New Roman" w:cs="Times New Roman"/>
      <w:sz w:val="20"/>
      <w:szCs w:val="20"/>
      <w:lang w:eastAsia="es-D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
    <w:name w:val="Estilo1"/>
    <w:basedOn w:val="Fuentedeprrafopredeter"/>
    <w:uiPriority w:val="1"/>
    <w:rsid w:val="001334DD"/>
    <w:rPr>
      <w:rFonts w:ascii="Times New Roman" w:hAnsi="Times New Roman"/>
      <w:sz w:val="22"/>
    </w:rPr>
  </w:style>
  <w:style w:type="table" w:customStyle="1" w:styleId="2">
    <w:name w:val="2"/>
    <w:basedOn w:val="Tablanormal"/>
    <w:rsid w:val="00A8215F"/>
    <w:pPr>
      <w:pBdr>
        <w:top w:val="nil"/>
        <w:left w:val="nil"/>
        <w:bottom w:val="nil"/>
        <w:right w:val="nil"/>
        <w:between w:val="nil"/>
      </w:pBdr>
    </w:pPr>
    <w:rPr>
      <w:rFonts w:ascii="Calibri" w:eastAsia="Calibri" w:hAnsi="Calibri" w:cs="Calibri"/>
      <w:color w:val="000000"/>
      <w:lang w:eastAsia="es-DO"/>
    </w:rPr>
    <w:tblPr>
      <w:tblStyleRowBandSize w:val="1"/>
      <w:tblStyleColBandSize w:val="1"/>
      <w:tblCellMar>
        <w:left w:w="70" w:type="dxa"/>
        <w:right w:w="70" w:type="dxa"/>
      </w:tblCellMar>
    </w:tblPr>
  </w:style>
  <w:style w:type="character" w:customStyle="1" w:styleId="Style7">
    <w:name w:val="Style7"/>
    <w:uiPriority w:val="1"/>
    <w:rsid w:val="009B7496"/>
    <w:rPr>
      <w:rFonts w:ascii="Arial Bold" w:hAnsi="Arial Bold"/>
      <w:b/>
      <w:caps/>
      <w:spacing w:val="-2"/>
      <w:kern w:val="0"/>
      <w:sz w:val="24"/>
    </w:rPr>
  </w:style>
  <w:style w:type="character" w:customStyle="1" w:styleId="Style19">
    <w:name w:val="Style19"/>
    <w:uiPriority w:val="1"/>
    <w:rsid w:val="009B7496"/>
    <w:rPr>
      <w:rFonts w:ascii="Arial" w:hAnsi="Arial"/>
      <w:b/>
      <w:sz w:val="22"/>
    </w:rPr>
  </w:style>
  <w:style w:type="character" w:styleId="Hipervnculo">
    <w:name w:val="Hyperlink"/>
    <w:basedOn w:val="Fuentedeprrafopredeter"/>
    <w:uiPriority w:val="99"/>
    <w:unhideWhenUsed/>
    <w:rsid w:val="00E659BA"/>
    <w:rPr>
      <w:color w:val="0563C1" w:themeColor="hyperlink"/>
      <w:u w:val="single"/>
    </w:rPr>
  </w:style>
  <w:style w:type="paragraph" w:styleId="Revisin">
    <w:name w:val="Revision"/>
    <w:hidden/>
    <w:uiPriority w:val="99"/>
    <w:semiHidden/>
    <w:rsid w:val="00475F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9125">
      <w:bodyDiv w:val="1"/>
      <w:marLeft w:val="0"/>
      <w:marRight w:val="0"/>
      <w:marTop w:val="0"/>
      <w:marBottom w:val="0"/>
      <w:divBdr>
        <w:top w:val="none" w:sz="0" w:space="0" w:color="auto"/>
        <w:left w:val="none" w:sz="0" w:space="0" w:color="auto"/>
        <w:bottom w:val="none" w:sz="0" w:space="0" w:color="auto"/>
        <w:right w:val="none" w:sz="0" w:space="0" w:color="auto"/>
      </w:divBdr>
    </w:div>
    <w:div w:id="472598812">
      <w:bodyDiv w:val="1"/>
      <w:marLeft w:val="0"/>
      <w:marRight w:val="0"/>
      <w:marTop w:val="0"/>
      <w:marBottom w:val="0"/>
      <w:divBdr>
        <w:top w:val="none" w:sz="0" w:space="0" w:color="auto"/>
        <w:left w:val="none" w:sz="0" w:space="0" w:color="auto"/>
        <w:bottom w:val="none" w:sz="0" w:space="0" w:color="auto"/>
        <w:right w:val="none" w:sz="0" w:space="0" w:color="auto"/>
      </w:divBdr>
    </w:div>
    <w:div w:id="475490003">
      <w:bodyDiv w:val="1"/>
      <w:marLeft w:val="0"/>
      <w:marRight w:val="0"/>
      <w:marTop w:val="0"/>
      <w:marBottom w:val="0"/>
      <w:divBdr>
        <w:top w:val="none" w:sz="0" w:space="0" w:color="auto"/>
        <w:left w:val="none" w:sz="0" w:space="0" w:color="auto"/>
        <w:bottom w:val="none" w:sz="0" w:space="0" w:color="auto"/>
        <w:right w:val="none" w:sz="0" w:space="0" w:color="auto"/>
      </w:divBdr>
    </w:div>
    <w:div w:id="587033654">
      <w:bodyDiv w:val="1"/>
      <w:marLeft w:val="0"/>
      <w:marRight w:val="0"/>
      <w:marTop w:val="0"/>
      <w:marBottom w:val="0"/>
      <w:divBdr>
        <w:top w:val="none" w:sz="0" w:space="0" w:color="auto"/>
        <w:left w:val="none" w:sz="0" w:space="0" w:color="auto"/>
        <w:bottom w:val="none" w:sz="0" w:space="0" w:color="auto"/>
        <w:right w:val="none" w:sz="0" w:space="0" w:color="auto"/>
      </w:divBdr>
      <w:divsChild>
        <w:div w:id="236332205">
          <w:marLeft w:val="0"/>
          <w:marRight w:val="0"/>
          <w:marTop w:val="0"/>
          <w:marBottom w:val="0"/>
          <w:divBdr>
            <w:top w:val="none" w:sz="0" w:space="0" w:color="auto"/>
            <w:left w:val="none" w:sz="0" w:space="0" w:color="auto"/>
            <w:bottom w:val="none" w:sz="0" w:space="0" w:color="auto"/>
            <w:right w:val="none" w:sz="0" w:space="0" w:color="auto"/>
          </w:divBdr>
          <w:divsChild>
            <w:div w:id="70741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3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20laura.santana@isfodosu.edu.do)%20" TargetMode="External"/><Relationship Id="rId10" Type="http://schemas.openxmlformats.org/officeDocument/2006/relationships/image" Target="media/image3.jpe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A1F5A6D653B40BD8A06598DFC1B84A0"/>
        <w:category>
          <w:name w:val="General"/>
          <w:gallery w:val="placeholder"/>
        </w:category>
        <w:types>
          <w:type w:val="bbPlcHdr"/>
        </w:types>
        <w:behaviors>
          <w:behavior w:val="content"/>
        </w:behaviors>
        <w:guid w:val="{CDE9B54D-BF6F-468A-8F55-E6E9F8978251}"/>
      </w:docPartPr>
      <w:docPartBody>
        <w:p w:rsidR="00AF7E0D" w:rsidRDefault="00E50605" w:rsidP="00E50605">
          <w:pPr>
            <w:pStyle w:val="1A1F5A6D653B40BD8A06598DFC1B84A0"/>
          </w:pPr>
          <w:r>
            <w:rPr>
              <w:rStyle w:val="Textodemarcadordeposicin"/>
              <w:lang w:val="es-ES"/>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altName w:val="Times New Roman"/>
    <w:charset w:val="00"/>
    <w:family w:val="auto"/>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605"/>
    <w:rsid w:val="00190C41"/>
    <w:rsid w:val="00230AFE"/>
    <w:rsid w:val="00263727"/>
    <w:rsid w:val="0031095C"/>
    <w:rsid w:val="0031529F"/>
    <w:rsid w:val="00323ADD"/>
    <w:rsid w:val="003C3FE7"/>
    <w:rsid w:val="003C6D86"/>
    <w:rsid w:val="004661CE"/>
    <w:rsid w:val="004A72AC"/>
    <w:rsid w:val="00567B8E"/>
    <w:rsid w:val="005C301A"/>
    <w:rsid w:val="005C3D7D"/>
    <w:rsid w:val="005D307D"/>
    <w:rsid w:val="006402A2"/>
    <w:rsid w:val="0064500E"/>
    <w:rsid w:val="00664D4E"/>
    <w:rsid w:val="00747F44"/>
    <w:rsid w:val="0075050C"/>
    <w:rsid w:val="00804253"/>
    <w:rsid w:val="008B1062"/>
    <w:rsid w:val="00AD4297"/>
    <w:rsid w:val="00AF7E0D"/>
    <w:rsid w:val="00B243ED"/>
    <w:rsid w:val="00B55455"/>
    <w:rsid w:val="00B7281F"/>
    <w:rsid w:val="00C052BA"/>
    <w:rsid w:val="00C43FB9"/>
    <w:rsid w:val="00C523E4"/>
    <w:rsid w:val="00C5295C"/>
    <w:rsid w:val="00CB2C50"/>
    <w:rsid w:val="00CC340C"/>
    <w:rsid w:val="00CE4DCC"/>
    <w:rsid w:val="00D83069"/>
    <w:rsid w:val="00D84395"/>
    <w:rsid w:val="00E50605"/>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DO" w:eastAsia="es-D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marcadordeposicin">
    <w:name w:val="Texto de marcador de posición"/>
    <w:basedOn w:val="Fuentedeprrafopredeter"/>
    <w:uiPriority w:val="99"/>
    <w:semiHidden/>
    <w:rsid w:val="00E50605"/>
    <w:rPr>
      <w:color w:val="808080"/>
    </w:rPr>
  </w:style>
  <w:style w:type="paragraph" w:customStyle="1" w:styleId="1A1F5A6D653B40BD8A06598DFC1B84A0">
    <w:name w:val="1A1F5A6D653B40BD8A06598DFC1B84A0"/>
    <w:rsid w:val="00E50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99985-1372-4748-AD08-FCF825F5C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11</Pages>
  <Words>2377</Words>
  <Characters>13075</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C/Caonabo esq. c/leonardo da´vinci, urb. renacimiento, sto. dgo.                                                               Email-rectoria@isfodosu.edu.do. tel: 809-482-3797</dc:creator>
  <cp:lastModifiedBy>Laura Santana Herasme</cp:lastModifiedBy>
  <cp:revision>16</cp:revision>
  <cp:lastPrinted>2019-05-21T20:38:00Z</cp:lastPrinted>
  <dcterms:created xsi:type="dcterms:W3CDTF">2019-05-20T15:25:00Z</dcterms:created>
  <dcterms:modified xsi:type="dcterms:W3CDTF">2019-05-21T20:40:00Z</dcterms:modified>
</cp:coreProperties>
</file>